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F2471" w14:textId="01D0A298" w:rsidR="002164B5" w:rsidRPr="00231226" w:rsidRDefault="00203CF2" w:rsidP="002164B5">
      <w:pPr>
        <w:ind w:firstLine="709"/>
        <w:jc w:val="right"/>
        <w:rPr>
          <w:sz w:val="24"/>
          <w:szCs w:val="24"/>
          <w:lang w:val="uk-UA"/>
        </w:rPr>
      </w:pPr>
      <w:r w:rsidRPr="0023122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69BDE3D" wp14:editId="74A983C7">
            <wp:simplePos x="0" y="0"/>
            <wp:positionH relativeFrom="margin">
              <wp:posOffset>-64135</wp:posOffset>
            </wp:positionH>
            <wp:positionV relativeFrom="margin">
              <wp:posOffset>-223520</wp:posOffset>
            </wp:positionV>
            <wp:extent cx="1676400" cy="5105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4B5" w:rsidRPr="00231226">
        <w:rPr>
          <w:sz w:val="24"/>
          <w:szCs w:val="24"/>
          <w:lang w:val="uk-UA"/>
        </w:rPr>
        <w:t>Додаток</w:t>
      </w:r>
      <w:r w:rsidR="00B74175">
        <w:rPr>
          <w:sz w:val="24"/>
          <w:szCs w:val="24"/>
          <w:lang w:val="uk-UA"/>
        </w:rPr>
        <w:t xml:space="preserve"> 1</w:t>
      </w:r>
      <w:r w:rsidR="002164B5" w:rsidRPr="00231226">
        <w:rPr>
          <w:sz w:val="24"/>
          <w:szCs w:val="24"/>
          <w:lang w:val="uk-UA"/>
        </w:rPr>
        <w:t xml:space="preserve"> </w:t>
      </w:r>
    </w:p>
    <w:p w14:paraId="6EB5F923" w14:textId="2C1F30B7" w:rsidR="002164B5" w:rsidRPr="00231226" w:rsidRDefault="002164B5" w:rsidP="002164B5">
      <w:pPr>
        <w:ind w:firstLine="709"/>
        <w:jc w:val="right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Протоколу №</w:t>
      </w:r>
      <w:r w:rsidR="007F28D9" w:rsidRPr="00D35560">
        <w:rPr>
          <w:sz w:val="24"/>
          <w:szCs w:val="24"/>
          <w:lang w:val="uk-UA"/>
        </w:rPr>
        <w:t>0</w:t>
      </w:r>
      <w:r w:rsidR="00E87444">
        <w:rPr>
          <w:sz w:val="24"/>
          <w:szCs w:val="24"/>
          <w:lang w:val="uk-UA"/>
        </w:rPr>
        <w:t>5</w:t>
      </w:r>
      <w:r w:rsidR="007F28D9" w:rsidRPr="002A2852">
        <w:rPr>
          <w:sz w:val="24"/>
          <w:szCs w:val="24"/>
          <w:lang w:val="uk-UA"/>
        </w:rPr>
        <w:t>/</w:t>
      </w:r>
      <w:r w:rsidR="006E4EA5">
        <w:rPr>
          <w:sz w:val="24"/>
          <w:szCs w:val="24"/>
          <w:lang w:val="uk-UA"/>
        </w:rPr>
        <w:t>____</w:t>
      </w:r>
    </w:p>
    <w:p w14:paraId="562397BE" w14:textId="77777777" w:rsidR="002164B5" w:rsidRPr="00231226" w:rsidRDefault="002164B5" w:rsidP="002164B5">
      <w:pPr>
        <w:ind w:firstLine="709"/>
        <w:jc w:val="right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засідання Правління</w:t>
      </w:r>
    </w:p>
    <w:p w14:paraId="2E8140BF" w14:textId="15544F44" w:rsidR="00231226" w:rsidRPr="00231226" w:rsidRDefault="00231226" w:rsidP="002164B5">
      <w:pPr>
        <w:ind w:firstLine="709"/>
        <w:jc w:val="right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від</w:t>
      </w:r>
      <w:r w:rsidR="00A52249" w:rsidRPr="00AE14CD">
        <w:rPr>
          <w:sz w:val="24"/>
          <w:szCs w:val="24"/>
          <w:lang w:val="ru-RU"/>
        </w:rPr>
        <w:t xml:space="preserve">  </w:t>
      </w:r>
      <w:r w:rsidR="006E4EA5">
        <w:rPr>
          <w:sz w:val="24"/>
          <w:szCs w:val="24"/>
          <w:lang w:val="ru-RU"/>
        </w:rPr>
        <w:t>__</w:t>
      </w:r>
      <w:r w:rsidR="001971E2" w:rsidRPr="00231226">
        <w:rPr>
          <w:sz w:val="24"/>
          <w:szCs w:val="24"/>
          <w:lang w:val="uk-UA"/>
        </w:rPr>
        <w:t>.</w:t>
      </w:r>
      <w:r w:rsidR="003F0B00">
        <w:rPr>
          <w:sz w:val="24"/>
          <w:szCs w:val="24"/>
          <w:lang w:val="uk-UA"/>
        </w:rPr>
        <w:t>05</w:t>
      </w:r>
      <w:r w:rsidR="001971E2" w:rsidRPr="00231226">
        <w:rPr>
          <w:sz w:val="24"/>
          <w:szCs w:val="24"/>
          <w:lang w:val="uk-UA"/>
        </w:rPr>
        <w:t>.</w:t>
      </w:r>
      <w:r w:rsidRPr="00231226">
        <w:rPr>
          <w:sz w:val="24"/>
          <w:szCs w:val="24"/>
          <w:lang w:val="uk-UA"/>
        </w:rPr>
        <w:t>202</w:t>
      </w:r>
      <w:r w:rsidR="003F0B00">
        <w:rPr>
          <w:sz w:val="24"/>
          <w:szCs w:val="24"/>
          <w:lang w:val="uk-UA"/>
        </w:rPr>
        <w:t>4</w:t>
      </w:r>
      <w:r w:rsidRPr="00231226">
        <w:rPr>
          <w:sz w:val="24"/>
          <w:szCs w:val="24"/>
          <w:lang w:val="uk-UA"/>
        </w:rPr>
        <w:t>р.</w:t>
      </w:r>
    </w:p>
    <w:p w14:paraId="2F9DA85E" w14:textId="77777777" w:rsidR="00845845" w:rsidRPr="00231226" w:rsidRDefault="00845845" w:rsidP="00203CF2">
      <w:pPr>
        <w:ind w:firstLine="709"/>
        <w:jc w:val="right"/>
        <w:rPr>
          <w:sz w:val="24"/>
          <w:szCs w:val="24"/>
          <w:lang w:val="uk-UA"/>
        </w:rPr>
      </w:pPr>
    </w:p>
    <w:p w14:paraId="4E50F4D7" w14:textId="77777777" w:rsidR="00C65628" w:rsidRPr="00231226" w:rsidRDefault="00C65628" w:rsidP="00C65628">
      <w:pPr>
        <w:jc w:val="center"/>
        <w:rPr>
          <w:b/>
          <w:sz w:val="24"/>
          <w:szCs w:val="24"/>
          <w:lang w:val="uk-UA"/>
        </w:rPr>
      </w:pPr>
      <w:r w:rsidRPr="00231226">
        <w:rPr>
          <w:b/>
          <w:sz w:val="24"/>
          <w:szCs w:val="24"/>
          <w:lang w:val="uk-UA"/>
        </w:rPr>
        <w:t xml:space="preserve">Умови проведення Акції для фізичних осіб </w:t>
      </w:r>
    </w:p>
    <w:p w14:paraId="12CDBC04" w14:textId="52B6E17A" w:rsidR="00C65628" w:rsidRPr="00231226" w:rsidRDefault="00C65628" w:rsidP="00C65628">
      <w:pPr>
        <w:jc w:val="center"/>
        <w:rPr>
          <w:b/>
          <w:sz w:val="24"/>
          <w:szCs w:val="24"/>
          <w:lang w:val="uk-UA"/>
        </w:rPr>
      </w:pPr>
      <w:r w:rsidRPr="00231226">
        <w:rPr>
          <w:b/>
          <w:sz w:val="24"/>
          <w:szCs w:val="24"/>
          <w:lang w:val="uk-UA"/>
        </w:rPr>
        <w:t>«</w:t>
      </w:r>
      <w:r w:rsidR="00EB55E9">
        <w:rPr>
          <w:b/>
          <w:sz w:val="24"/>
          <w:szCs w:val="24"/>
          <w:lang w:val="uk-UA"/>
        </w:rPr>
        <w:t>Мрій, купуй</w:t>
      </w:r>
      <w:r w:rsidR="00B83FF6">
        <w:rPr>
          <w:b/>
          <w:sz w:val="24"/>
          <w:szCs w:val="24"/>
          <w:lang w:val="uk-UA"/>
        </w:rPr>
        <w:t>,</w:t>
      </w:r>
      <w:r w:rsidR="00EB55E9">
        <w:rPr>
          <w:b/>
          <w:sz w:val="24"/>
          <w:szCs w:val="24"/>
          <w:lang w:val="uk-UA"/>
        </w:rPr>
        <w:t xml:space="preserve"> </w:t>
      </w:r>
      <w:r w:rsidR="00C21D00">
        <w:rPr>
          <w:b/>
          <w:sz w:val="24"/>
          <w:szCs w:val="24"/>
        </w:rPr>
        <w:t>500</w:t>
      </w:r>
      <w:r w:rsidR="00B83FF6" w:rsidRPr="00B83FF6">
        <w:rPr>
          <w:b/>
          <w:sz w:val="24"/>
          <w:szCs w:val="24"/>
          <w:lang w:val="uk-UA"/>
        </w:rPr>
        <w:t xml:space="preserve"> </w:t>
      </w:r>
      <w:r w:rsidR="00F6518B">
        <w:rPr>
          <w:b/>
          <w:sz w:val="24"/>
          <w:szCs w:val="24"/>
          <w:lang w:val="uk-UA"/>
        </w:rPr>
        <w:t>гр</w:t>
      </w:r>
      <w:r w:rsidR="00E87444">
        <w:rPr>
          <w:b/>
          <w:sz w:val="24"/>
          <w:szCs w:val="24"/>
          <w:lang w:val="uk-UA"/>
        </w:rPr>
        <w:t>ивень</w:t>
      </w:r>
      <w:r w:rsidR="00F6518B">
        <w:rPr>
          <w:b/>
          <w:sz w:val="24"/>
          <w:szCs w:val="24"/>
          <w:lang w:val="uk-UA"/>
        </w:rPr>
        <w:t xml:space="preserve"> </w:t>
      </w:r>
      <w:r w:rsidR="00B83FF6">
        <w:rPr>
          <w:b/>
          <w:sz w:val="24"/>
          <w:szCs w:val="24"/>
          <w:lang w:val="uk-UA"/>
        </w:rPr>
        <w:t>отримуй</w:t>
      </w:r>
      <w:r w:rsidRPr="00231226">
        <w:rPr>
          <w:b/>
          <w:sz w:val="24"/>
          <w:szCs w:val="24"/>
          <w:lang w:val="uk-UA"/>
        </w:rPr>
        <w:t>»</w:t>
      </w:r>
    </w:p>
    <w:p w14:paraId="79B2AC1B" w14:textId="77777777" w:rsidR="003E72C6" w:rsidRPr="00231226" w:rsidRDefault="003E72C6" w:rsidP="00C65628">
      <w:pPr>
        <w:jc w:val="center"/>
        <w:rPr>
          <w:b/>
          <w:sz w:val="24"/>
          <w:szCs w:val="24"/>
          <w:lang w:val="uk-UA"/>
        </w:rPr>
      </w:pPr>
      <w:r w:rsidRPr="00231226">
        <w:rPr>
          <w:b/>
          <w:sz w:val="24"/>
          <w:szCs w:val="24"/>
          <w:lang w:val="uk-UA"/>
        </w:rPr>
        <w:t>(надалі</w:t>
      </w:r>
      <w:r w:rsidR="006E2F2A" w:rsidRPr="00231226">
        <w:rPr>
          <w:b/>
          <w:sz w:val="24"/>
          <w:szCs w:val="24"/>
          <w:lang w:val="uk-UA"/>
        </w:rPr>
        <w:t xml:space="preserve"> –</w:t>
      </w:r>
      <w:r w:rsidRPr="00231226">
        <w:rPr>
          <w:b/>
          <w:sz w:val="24"/>
          <w:szCs w:val="24"/>
          <w:lang w:val="uk-UA"/>
        </w:rPr>
        <w:t xml:space="preserve"> Умови)</w:t>
      </w:r>
    </w:p>
    <w:p w14:paraId="56819306" w14:textId="77777777" w:rsidR="00C65628" w:rsidRPr="00231226" w:rsidRDefault="00C65628" w:rsidP="00C65628">
      <w:pPr>
        <w:jc w:val="center"/>
        <w:rPr>
          <w:b/>
          <w:sz w:val="24"/>
          <w:szCs w:val="24"/>
          <w:lang w:val="uk-UA"/>
        </w:rPr>
      </w:pPr>
    </w:p>
    <w:p w14:paraId="43F239E7" w14:textId="77777777" w:rsidR="00C65628" w:rsidRPr="00231226" w:rsidRDefault="00C65628" w:rsidP="00BB50CE">
      <w:pPr>
        <w:pStyle w:val="aa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b/>
          <w:color w:val="000000" w:themeColor="text1"/>
          <w:sz w:val="24"/>
          <w:szCs w:val="24"/>
          <w:lang w:val="uk-UA"/>
        </w:rPr>
      </w:pPr>
      <w:r w:rsidRPr="00231226">
        <w:rPr>
          <w:b/>
          <w:sz w:val="24"/>
          <w:szCs w:val="24"/>
          <w:lang w:val="uk-UA"/>
        </w:rPr>
        <w:t>Терміни та визначення.</w:t>
      </w:r>
    </w:p>
    <w:p w14:paraId="3EA41BE6" w14:textId="0F70560C" w:rsidR="00AD1C26" w:rsidRPr="00231226" w:rsidRDefault="00C65628" w:rsidP="00EB55E9">
      <w:pPr>
        <w:pStyle w:val="aa"/>
        <w:numPr>
          <w:ilvl w:val="1"/>
          <w:numId w:val="22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b/>
          <w:sz w:val="24"/>
          <w:szCs w:val="24"/>
          <w:lang w:val="uk-UA"/>
        </w:rPr>
        <w:t>Акція</w:t>
      </w:r>
      <w:r w:rsidRPr="00231226">
        <w:rPr>
          <w:sz w:val="24"/>
          <w:szCs w:val="24"/>
          <w:lang w:val="uk-UA"/>
        </w:rPr>
        <w:t xml:space="preserve"> – </w:t>
      </w:r>
      <w:r w:rsidR="003E72C6" w:rsidRPr="00231226">
        <w:rPr>
          <w:sz w:val="24"/>
          <w:szCs w:val="24"/>
          <w:lang w:val="uk-UA"/>
        </w:rPr>
        <w:t>захід</w:t>
      </w:r>
      <w:r w:rsidRPr="00231226">
        <w:rPr>
          <w:sz w:val="24"/>
          <w:szCs w:val="24"/>
          <w:lang w:val="uk-UA"/>
        </w:rPr>
        <w:t xml:space="preserve"> АТ «Ідея Банк» під умовною назвою </w:t>
      </w:r>
      <w:r w:rsidRPr="00145380">
        <w:rPr>
          <w:sz w:val="24"/>
          <w:szCs w:val="24"/>
          <w:lang w:val="uk-UA"/>
        </w:rPr>
        <w:t>«</w:t>
      </w:r>
      <w:r w:rsidR="00B83FF6" w:rsidRPr="00145380">
        <w:rPr>
          <w:sz w:val="24"/>
          <w:szCs w:val="24"/>
          <w:lang w:val="uk-UA"/>
        </w:rPr>
        <w:t xml:space="preserve">Мрій, купуй, </w:t>
      </w:r>
      <w:r w:rsidR="00C21D00">
        <w:rPr>
          <w:sz w:val="24"/>
          <w:szCs w:val="24"/>
        </w:rPr>
        <w:t>500</w:t>
      </w:r>
      <w:r w:rsidR="00F6518B" w:rsidRPr="00145380">
        <w:rPr>
          <w:sz w:val="24"/>
          <w:szCs w:val="24"/>
          <w:lang w:val="uk-UA"/>
        </w:rPr>
        <w:t xml:space="preserve"> гр</w:t>
      </w:r>
      <w:r w:rsidR="00E87444">
        <w:rPr>
          <w:sz w:val="24"/>
          <w:szCs w:val="24"/>
          <w:lang w:val="uk-UA"/>
        </w:rPr>
        <w:t>ивень</w:t>
      </w:r>
      <w:r w:rsidR="00B83FF6" w:rsidRPr="00145380">
        <w:rPr>
          <w:sz w:val="24"/>
          <w:szCs w:val="24"/>
          <w:lang w:val="uk-UA"/>
        </w:rPr>
        <w:t xml:space="preserve"> отримуй</w:t>
      </w:r>
      <w:r w:rsidRPr="00231226">
        <w:rPr>
          <w:sz w:val="24"/>
          <w:szCs w:val="24"/>
          <w:lang w:val="uk-UA"/>
        </w:rPr>
        <w:t>».</w:t>
      </w:r>
    </w:p>
    <w:p w14:paraId="38CF1D3F" w14:textId="629A2198" w:rsidR="00E26052" w:rsidRPr="002A2852" w:rsidRDefault="00E87444" w:rsidP="00D7417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A2852">
        <w:rPr>
          <w:b/>
          <w:sz w:val="24"/>
          <w:szCs w:val="24"/>
          <w:lang w:val="uk-UA"/>
        </w:rPr>
        <w:t>Акційне з</w:t>
      </w:r>
      <w:r w:rsidR="00C65628" w:rsidRPr="002A2852">
        <w:rPr>
          <w:b/>
          <w:sz w:val="24"/>
          <w:szCs w:val="24"/>
          <w:lang w:val="uk-UA"/>
        </w:rPr>
        <w:t xml:space="preserve">аохочення </w:t>
      </w:r>
      <w:r w:rsidR="00C65628" w:rsidRPr="002A2852">
        <w:rPr>
          <w:sz w:val="24"/>
          <w:szCs w:val="24"/>
          <w:lang w:val="uk-UA"/>
        </w:rPr>
        <w:t>–</w:t>
      </w:r>
      <w:r w:rsidR="00C9068A" w:rsidRPr="002A2852">
        <w:rPr>
          <w:sz w:val="24"/>
          <w:szCs w:val="24"/>
          <w:lang w:val="uk-UA"/>
        </w:rPr>
        <w:t xml:space="preserve"> 100 (сто)</w:t>
      </w:r>
      <w:r w:rsidR="005969D0" w:rsidRPr="002A2852">
        <w:rPr>
          <w:sz w:val="24"/>
          <w:szCs w:val="24"/>
          <w:lang w:val="uk-UA"/>
        </w:rPr>
        <w:t xml:space="preserve"> </w:t>
      </w:r>
      <w:r w:rsidR="00C65628" w:rsidRPr="002A2852">
        <w:rPr>
          <w:sz w:val="24"/>
          <w:szCs w:val="24"/>
          <w:lang w:val="uk-UA"/>
        </w:rPr>
        <w:t>грошов</w:t>
      </w:r>
      <w:r w:rsidR="00C9068A" w:rsidRPr="002A2852">
        <w:rPr>
          <w:sz w:val="24"/>
          <w:szCs w:val="24"/>
          <w:lang w:val="uk-UA"/>
        </w:rPr>
        <w:t>их</w:t>
      </w:r>
      <w:r w:rsidR="00C65628" w:rsidRPr="002A2852">
        <w:rPr>
          <w:sz w:val="24"/>
          <w:szCs w:val="24"/>
          <w:lang w:val="uk-UA"/>
        </w:rPr>
        <w:t xml:space="preserve"> винагород</w:t>
      </w:r>
      <w:r w:rsidR="004E7E0A" w:rsidRPr="002A2852">
        <w:rPr>
          <w:sz w:val="24"/>
          <w:szCs w:val="24"/>
          <w:lang w:val="uk-UA"/>
        </w:rPr>
        <w:t xml:space="preserve"> </w:t>
      </w:r>
      <w:r w:rsidR="00AA4B53" w:rsidRPr="002A2852">
        <w:rPr>
          <w:sz w:val="24"/>
          <w:szCs w:val="24"/>
          <w:lang w:val="uk-UA"/>
        </w:rPr>
        <w:t>по</w:t>
      </w:r>
      <w:r w:rsidR="004E7E0A" w:rsidRPr="002A2852">
        <w:rPr>
          <w:sz w:val="24"/>
          <w:szCs w:val="24"/>
          <w:lang w:val="uk-UA"/>
        </w:rPr>
        <w:t xml:space="preserve"> </w:t>
      </w:r>
      <w:r w:rsidR="00C21D00" w:rsidRPr="00C21D00">
        <w:rPr>
          <w:sz w:val="24"/>
          <w:szCs w:val="24"/>
          <w:lang w:val="ru-RU"/>
        </w:rPr>
        <w:t>500</w:t>
      </w:r>
      <w:r w:rsidR="00A52249" w:rsidRPr="002A2852">
        <w:rPr>
          <w:sz w:val="24"/>
          <w:szCs w:val="24"/>
          <w:lang w:val="uk-UA"/>
        </w:rPr>
        <w:t xml:space="preserve"> (</w:t>
      </w:r>
      <w:r w:rsidR="00C21D00">
        <w:rPr>
          <w:sz w:val="24"/>
          <w:szCs w:val="24"/>
          <w:lang w:val="uk-UA"/>
        </w:rPr>
        <w:t>п’ятсот</w:t>
      </w:r>
      <w:r w:rsidR="00A52249" w:rsidRPr="002A2852">
        <w:rPr>
          <w:sz w:val="24"/>
          <w:szCs w:val="24"/>
          <w:lang w:val="uk-UA"/>
        </w:rPr>
        <w:t xml:space="preserve">) </w:t>
      </w:r>
      <w:r w:rsidR="00C21D00">
        <w:rPr>
          <w:sz w:val="24"/>
          <w:szCs w:val="24"/>
          <w:lang w:val="uk-UA"/>
        </w:rPr>
        <w:t xml:space="preserve">гривень </w:t>
      </w:r>
      <w:r w:rsidR="00C9068A" w:rsidRPr="002A2852">
        <w:rPr>
          <w:sz w:val="24"/>
          <w:szCs w:val="24"/>
          <w:lang w:val="uk-UA"/>
        </w:rPr>
        <w:t>кожна</w:t>
      </w:r>
      <w:r w:rsidR="008B3D6F" w:rsidRPr="00245B71">
        <w:rPr>
          <w:sz w:val="24"/>
          <w:szCs w:val="24"/>
          <w:lang w:val="uk-UA"/>
        </w:rPr>
        <w:t xml:space="preserve"> </w:t>
      </w:r>
      <w:r w:rsidR="00A52249" w:rsidRPr="002A2852">
        <w:rPr>
          <w:sz w:val="24"/>
          <w:szCs w:val="24"/>
          <w:lang w:val="uk-UA"/>
        </w:rPr>
        <w:t>(далі – Заохочення)</w:t>
      </w:r>
      <w:r w:rsidR="00AD7C7D" w:rsidRPr="002A2852">
        <w:rPr>
          <w:sz w:val="24"/>
          <w:szCs w:val="24"/>
          <w:lang w:val="uk-UA"/>
        </w:rPr>
        <w:t>.</w:t>
      </w:r>
    </w:p>
    <w:p w14:paraId="2F55EF05" w14:textId="4C847A3B" w:rsidR="00C93AB3" w:rsidRPr="002A2852" w:rsidRDefault="00C93AB3" w:rsidP="00D7417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A2852">
        <w:rPr>
          <w:b/>
          <w:bCs/>
          <w:sz w:val="24"/>
          <w:szCs w:val="24"/>
          <w:lang w:val="uk-UA"/>
        </w:rPr>
        <w:t xml:space="preserve">Застосунок </w:t>
      </w:r>
      <w:proofErr w:type="spellStart"/>
      <w:r w:rsidRPr="002A2852">
        <w:rPr>
          <w:b/>
          <w:bCs/>
          <w:sz w:val="24"/>
          <w:szCs w:val="24"/>
        </w:rPr>
        <w:t>Obank</w:t>
      </w:r>
      <w:proofErr w:type="spellEnd"/>
      <w:r w:rsidRPr="002A2852">
        <w:rPr>
          <w:b/>
          <w:bCs/>
          <w:sz w:val="24"/>
          <w:szCs w:val="24"/>
          <w:lang w:val="uk-UA"/>
        </w:rPr>
        <w:t xml:space="preserve"> 2.0</w:t>
      </w:r>
      <w:r w:rsidRPr="002A2852">
        <w:rPr>
          <w:sz w:val="24"/>
          <w:szCs w:val="24"/>
          <w:lang w:val="uk-UA"/>
        </w:rPr>
        <w:t xml:space="preserve"> – </w:t>
      </w:r>
      <w:r w:rsidR="000F0851" w:rsidRPr="002A2852">
        <w:rPr>
          <w:sz w:val="24"/>
          <w:szCs w:val="24"/>
          <w:lang w:val="uk-UA"/>
        </w:rPr>
        <w:t>система</w:t>
      </w:r>
      <w:r w:rsidRPr="002A2852">
        <w:rPr>
          <w:sz w:val="24"/>
          <w:szCs w:val="24"/>
          <w:lang w:val="uk-UA"/>
        </w:rPr>
        <w:t xml:space="preserve"> дистанційного обслуговування АТ «Ідея Банк».</w:t>
      </w:r>
    </w:p>
    <w:p w14:paraId="7CA1D9CB" w14:textId="7AA65EBD" w:rsidR="00390ECF" w:rsidRPr="005543BD" w:rsidRDefault="00390ECF" w:rsidP="00390ECF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A2852">
        <w:rPr>
          <w:b/>
          <w:sz w:val="24"/>
          <w:szCs w:val="24"/>
          <w:lang w:val="uk-UA"/>
        </w:rPr>
        <w:t>Клієнт</w:t>
      </w:r>
      <w:r w:rsidRPr="005543BD">
        <w:rPr>
          <w:sz w:val="24"/>
          <w:szCs w:val="24"/>
          <w:lang w:val="uk-UA"/>
        </w:rPr>
        <w:t xml:space="preserve"> –</w:t>
      </w:r>
      <w:r>
        <w:rPr>
          <w:sz w:val="24"/>
          <w:szCs w:val="24"/>
          <w:lang w:val="uk-UA"/>
        </w:rPr>
        <w:t xml:space="preserve"> </w:t>
      </w:r>
      <w:r w:rsidRPr="005543BD">
        <w:rPr>
          <w:sz w:val="24"/>
          <w:szCs w:val="24"/>
          <w:lang w:val="uk-UA"/>
        </w:rPr>
        <w:t xml:space="preserve">фізична особа, що </w:t>
      </w:r>
      <w:r w:rsidRPr="00655EDB">
        <w:rPr>
          <w:sz w:val="24"/>
          <w:szCs w:val="24"/>
          <w:lang w:val="uk-UA"/>
        </w:rPr>
        <w:t xml:space="preserve">користується </w:t>
      </w:r>
      <w:r w:rsidR="00213A39">
        <w:rPr>
          <w:sz w:val="24"/>
          <w:szCs w:val="24"/>
          <w:lang w:val="uk-UA"/>
        </w:rPr>
        <w:t xml:space="preserve">платіжною </w:t>
      </w:r>
      <w:r w:rsidRPr="00655EDB">
        <w:rPr>
          <w:sz w:val="24"/>
          <w:szCs w:val="24"/>
          <w:lang w:val="uk-UA"/>
        </w:rPr>
        <w:t>карткою АТ «Ідея Банк</w:t>
      </w:r>
      <w:r w:rsidRPr="00213A39">
        <w:rPr>
          <w:sz w:val="24"/>
          <w:szCs w:val="24"/>
          <w:lang w:val="uk-UA"/>
        </w:rPr>
        <w:t>»</w:t>
      </w:r>
      <w:r w:rsidR="00AA7542">
        <w:rPr>
          <w:sz w:val="24"/>
          <w:szCs w:val="24"/>
          <w:lang w:val="uk-UA"/>
        </w:rPr>
        <w:t>.</w:t>
      </w:r>
    </w:p>
    <w:p w14:paraId="682D2DC4" w14:textId="04B1DE23" w:rsidR="00BB50CE" w:rsidRPr="006713F2" w:rsidRDefault="0087019F" w:rsidP="00C6562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</w:t>
      </w:r>
      <w:r w:rsidR="00C65628" w:rsidRPr="00231226">
        <w:rPr>
          <w:b/>
          <w:sz w:val="24"/>
          <w:szCs w:val="24"/>
          <w:lang w:val="uk-UA"/>
        </w:rPr>
        <w:t>артка</w:t>
      </w:r>
      <w:r w:rsidR="00C65628" w:rsidRPr="00231226">
        <w:rPr>
          <w:sz w:val="24"/>
          <w:szCs w:val="24"/>
          <w:lang w:val="uk-UA"/>
        </w:rPr>
        <w:t xml:space="preserve"> – платіжна картка міжнародної платіжної системи </w:t>
      </w:r>
      <w:proofErr w:type="spellStart"/>
      <w:r w:rsidR="00C65628" w:rsidRPr="00231226">
        <w:rPr>
          <w:sz w:val="24"/>
          <w:szCs w:val="24"/>
          <w:lang w:val="uk-UA"/>
        </w:rPr>
        <w:t>Masterсard</w:t>
      </w:r>
      <w:proofErr w:type="spellEnd"/>
      <w:r w:rsidR="00E87444">
        <w:rPr>
          <w:sz w:val="24"/>
          <w:szCs w:val="24"/>
          <w:lang w:val="uk-UA"/>
        </w:rPr>
        <w:t>,</w:t>
      </w:r>
      <w:r w:rsidR="00AD7C7D">
        <w:rPr>
          <w:sz w:val="24"/>
          <w:szCs w:val="24"/>
          <w:lang w:val="uk-UA"/>
        </w:rPr>
        <w:t xml:space="preserve"> </w:t>
      </w:r>
      <w:r w:rsidR="00C65628" w:rsidRPr="00231226">
        <w:rPr>
          <w:sz w:val="24"/>
          <w:szCs w:val="24"/>
          <w:lang w:val="uk-UA"/>
        </w:rPr>
        <w:t xml:space="preserve">за допомогою якої держатель здійснює платіжні операції за Банківським поточним рахунком </w:t>
      </w:r>
      <w:r w:rsidR="00C65628" w:rsidRPr="006713F2">
        <w:rPr>
          <w:sz w:val="24"/>
          <w:szCs w:val="24"/>
          <w:lang w:val="uk-UA"/>
        </w:rPr>
        <w:t>(надалі – БПР).</w:t>
      </w:r>
    </w:p>
    <w:p w14:paraId="5BE354AA" w14:textId="2F08ACE5" w:rsidR="00FD3FB9" w:rsidRPr="00D35560" w:rsidRDefault="00FD3FB9" w:rsidP="00FD3FB9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</w:t>
      </w:r>
      <w:r w:rsidR="00C65628" w:rsidRPr="00231226">
        <w:rPr>
          <w:b/>
          <w:sz w:val="24"/>
          <w:szCs w:val="24"/>
          <w:lang w:val="uk-UA"/>
        </w:rPr>
        <w:t>перація</w:t>
      </w:r>
      <w:r w:rsidR="00D35560">
        <w:rPr>
          <w:b/>
          <w:sz w:val="24"/>
          <w:szCs w:val="24"/>
          <w:lang w:val="uk-UA"/>
        </w:rPr>
        <w:t xml:space="preserve"> </w:t>
      </w:r>
      <w:r w:rsidR="00D35560" w:rsidRPr="00170E7D">
        <w:rPr>
          <w:bCs/>
          <w:sz w:val="24"/>
          <w:szCs w:val="24"/>
          <w:lang w:val="uk-UA"/>
        </w:rPr>
        <w:t xml:space="preserve">– </w:t>
      </w:r>
      <w:r w:rsidR="00D35560">
        <w:rPr>
          <w:bCs/>
          <w:sz w:val="24"/>
          <w:szCs w:val="24"/>
          <w:lang w:val="uk-UA"/>
        </w:rPr>
        <w:t xml:space="preserve">платіжна </w:t>
      </w:r>
      <w:r w:rsidR="00D35560" w:rsidRPr="00170E7D">
        <w:rPr>
          <w:bCs/>
          <w:sz w:val="24"/>
          <w:szCs w:val="24"/>
          <w:lang w:val="uk-UA"/>
        </w:rPr>
        <w:t>операція, ініційована Клієнтом щодо</w:t>
      </w:r>
      <w:r w:rsidRPr="00170E7D">
        <w:rPr>
          <w:bCs/>
          <w:sz w:val="24"/>
          <w:szCs w:val="24"/>
          <w:lang w:val="uk-UA"/>
        </w:rPr>
        <w:t>:</w:t>
      </w:r>
    </w:p>
    <w:p w14:paraId="22775AE0" w14:textId="1BAA7BB5" w:rsidR="00FD3FB9" w:rsidRDefault="00FD3FB9" w:rsidP="00170E7D">
      <w:pPr>
        <w:pStyle w:val="aa"/>
        <w:numPr>
          <w:ilvl w:val="2"/>
          <w:numId w:val="22"/>
        </w:numPr>
        <w:tabs>
          <w:tab w:val="left" w:pos="1134"/>
        </w:tabs>
        <w:ind w:left="567" w:hanging="283"/>
        <w:jc w:val="both"/>
        <w:rPr>
          <w:sz w:val="24"/>
          <w:szCs w:val="24"/>
          <w:lang w:val="uk-UA"/>
        </w:rPr>
      </w:pPr>
      <w:r w:rsidRPr="005543BD">
        <w:rPr>
          <w:sz w:val="24"/>
          <w:szCs w:val="24"/>
          <w:lang w:val="uk-UA"/>
        </w:rPr>
        <w:t xml:space="preserve">отримання Клієнтом з використанням картки готівкових коштів в банкоматах та/або POS-терміналах Організатора, інших банків </w:t>
      </w:r>
      <w:r w:rsidR="00243009">
        <w:rPr>
          <w:sz w:val="24"/>
          <w:szCs w:val="24"/>
          <w:lang w:val="uk-UA"/>
        </w:rPr>
        <w:t xml:space="preserve">на території </w:t>
      </w:r>
      <w:r w:rsidRPr="005543BD">
        <w:rPr>
          <w:sz w:val="24"/>
          <w:szCs w:val="24"/>
          <w:lang w:val="uk-UA"/>
        </w:rPr>
        <w:t xml:space="preserve"> Україні та банків за кордоном</w:t>
      </w:r>
      <w:r>
        <w:rPr>
          <w:sz w:val="24"/>
          <w:szCs w:val="24"/>
          <w:lang w:val="uk-UA"/>
        </w:rPr>
        <w:t>;</w:t>
      </w:r>
    </w:p>
    <w:p w14:paraId="62DED1F1" w14:textId="5B8D654E" w:rsidR="00870BE0" w:rsidRPr="00C93AB3" w:rsidRDefault="00870BE0" w:rsidP="00170E7D">
      <w:pPr>
        <w:pStyle w:val="aa"/>
        <w:numPr>
          <w:ilvl w:val="2"/>
          <w:numId w:val="22"/>
        </w:numPr>
        <w:tabs>
          <w:tab w:val="left" w:pos="1134"/>
        </w:tabs>
        <w:ind w:left="567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переказ</w:t>
      </w:r>
      <w:r w:rsidR="00FD3FB9">
        <w:rPr>
          <w:sz w:val="24"/>
          <w:szCs w:val="24"/>
          <w:lang w:val="uk-UA"/>
        </w:rPr>
        <w:t xml:space="preserve"> Клієнтом за реквізитами картки на картки, відкриті у Організатора та інших банках </w:t>
      </w:r>
      <w:r w:rsidR="00FD3FB9" w:rsidRPr="002A2852">
        <w:rPr>
          <w:sz w:val="24"/>
          <w:szCs w:val="24"/>
          <w:lang w:val="uk-UA"/>
        </w:rPr>
        <w:t>України</w:t>
      </w:r>
      <w:r w:rsidR="00555AAD" w:rsidRPr="002A2852">
        <w:rPr>
          <w:sz w:val="24"/>
          <w:szCs w:val="24"/>
          <w:lang w:val="uk-UA"/>
        </w:rPr>
        <w:t xml:space="preserve">, </w:t>
      </w:r>
      <w:r w:rsidRPr="002A2852">
        <w:rPr>
          <w:sz w:val="24"/>
          <w:szCs w:val="24"/>
          <w:lang w:val="uk-UA"/>
        </w:rPr>
        <w:t xml:space="preserve">за виключення </w:t>
      </w:r>
      <w:r w:rsidR="00555AAD" w:rsidRPr="002A2852">
        <w:rPr>
          <w:sz w:val="24"/>
          <w:szCs w:val="24"/>
          <w:lang w:val="uk-UA"/>
        </w:rPr>
        <w:t>операції з переказу коштів із рахунку на рахунки</w:t>
      </w:r>
      <w:r w:rsidR="006713F2" w:rsidRPr="002A2852">
        <w:rPr>
          <w:sz w:val="24"/>
          <w:szCs w:val="24"/>
          <w:lang w:val="uk-UA"/>
        </w:rPr>
        <w:t xml:space="preserve"> та</w:t>
      </w:r>
      <w:r w:rsidR="00555AAD" w:rsidRPr="002A2852">
        <w:rPr>
          <w:sz w:val="24"/>
          <w:szCs w:val="24"/>
          <w:lang w:val="uk-UA"/>
        </w:rPr>
        <w:t>/</w:t>
      </w:r>
      <w:r w:rsidR="006713F2" w:rsidRPr="002A2852">
        <w:rPr>
          <w:sz w:val="24"/>
          <w:szCs w:val="24"/>
          <w:lang w:val="uk-UA"/>
        </w:rPr>
        <w:t xml:space="preserve">або </w:t>
      </w:r>
      <w:r w:rsidR="00555AAD" w:rsidRPr="002A2852">
        <w:rPr>
          <w:sz w:val="24"/>
          <w:szCs w:val="24"/>
          <w:lang w:val="uk-UA"/>
        </w:rPr>
        <w:t>картки фізичних та/або юридичних осіб</w:t>
      </w:r>
      <w:r w:rsidR="003853C4" w:rsidRPr="002A2852">
        <w:rPr>
          <w:sz w:val="24"/>
          <w:szCs w:val="24"/>
          <w:lang w:val="uk-UA"/>
        </w:rPr>
        <w:t>;</w:t>
      </w:r>
    </w:p>
    <w:p w14:paraId="28419D22" w14:textId="01EFF79E" w:rsidR="00BB50CE" w:rsidRPr="00870BE0" w:rsidRDefault="00BD08E1" w:rsidP="00170E7D">
      <w:pPr>
        <w:pStyle w:val="aa"/>
        <w:numPr>
          <w:ilvl w:val="2"/>
          <w:numId w:val="22"/>
        </w:numPr>
        <w:tabs>
          <w:tab w:val="left" w:pos="1134"/>
        </w:tabs>
        <w:ind w:left="567" w:hanging="283"/>
        <w:jc w:val="both"/>
        <w:rPr>
          <w:sz w:val="24"/>
          <w:szCs w:val="24"/>
          <w:lang w:val="uk-UA"/>
        </w:rPr>
      </w:pPr>
      <w:r w:rsidRPr="00870BE0">
        <w:rPr>
          <w:sz w:val="24"/>
          <w:szCs w:val="24"/>
          <w:lang w:val="uk-UA"/>
        </w:rPr>
        <w:t>операція з оплати</w:t>
      </w:r>
      <w:r w:rsidR="00C65628" w:rsidRPr="00870BE0">
        <w:rPr>
          <w:sz w:val="24"/>
          <w:szCs w:val="24"/>
          <w:lang w:val="uk-UA"/>
        </w:rPr>
        <w:t xml:space="preserve"> товарів або послуг за допомогою картки в будь-якій точці продажу това</w:t>
      </w:r>
      <w:r w:rsidR="00BB50CE" w:rsidRPr="00870BE0">
        <w:rPr>
          <w:sz w:val="24"/>
          <w:szCs w:val="24"/>
          <w:lang w:val="uk-UA"/>
        </w:rPr>
        <w:t>рів або послуг та/або в мережі І</w:t>
      </w:r>
      <w:r w:rsidR="00C65628" w:rsidRPr="00870BE0">
        <w:rPr>
          <w:sz w:val="24"/>
          <w:szCs w:val="24"/>
          <w:lang w:val="uk-UA"/>
        </w:rPr>
        <w:t>нтернет на території України</w:t>
      </w:r>
      <w:r w:rsidRPr="00870BE0">
        <w:rPr>
          <w:sz w:val="24"/>
          <w:szCs w:val="24"/>
          <w:lang w:val="uk-UA"/>
        </w:rPr>
        <w:t>, а також за</w:t>
      </w:r>
      <w:r w:rsidR="0031169B" w:rsidRPr="00870BE0">
        <w:rPr>
          <w:sz w:val="24"/>
          <w:szCs w:val="24"/>
          <w:lang w:val="uk-UA"/>
        </w:rPr>
        <w:t xml:space="preserve"> її</w:t>
      </w:r>
      <w:r w:rsidRPr="00870BE0">
        <w:rPr>
          <w:sz w:val="24"/>
          <w:szCs w:val="24"/>
          <w:lang w:val="uk-UA"/>
        </w:rPr>
        <w:t xml:space="preserve"> межами, та яка була відображена за </w:t>
      </w:r>
      <w:r w:rsidRPr="001374DD">
        <w:rPr>
          <w:sz w:val="24"/>
          <w:szCs w:val="24"/>
          <w:lang w:val="uk-UA"/>
        </w:rPr>
        <w:t>БПР</w:t>
      </w:r>
      <w:r w:rsidRPr="00870BE0">
        <w:rPr>
          <w:sz w:val="24"/>
          <w:szCs w:val="24"/>
          <w:lang w:val="uk-UA"/>
        </w:rPr>
        <w:t xml:space="preserve"> Учасника Акції в Період проведення Акції.</w:t>
      </w:r>
    </w:p>
    <w:p w14:paraId="7835EE86" w14:textId="77777777" w:rsidR="00BB50CE" w:rsidRPr="008617A8" w:rsidRDefault="00C65628" w:rsidP="00C6562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8617A8">
        <w:rPr>
          <w:b/>
          <w:sz w:val="24"/>
          <w:szCs w:val="24"/>
          <w:lang w:val="uk-UA"/>
        </w:rPr>
        <w:t>Організатор</w:t>
      </w:r>
      <w:r w:rsidRPr="008617A8">
        <w:rPr>
          <w:sz w:val="24"/>
          <w:szCs w:val="24"/>
          <w:lang w:val="uk-UA"/>
        </w:rPr>
        <w:t xml:space="preserve"> – АКЦІОНЕРНЕ ТОВАРИСТВО «Ідея Банк» (АТ «Ідея Банк»), що знаходиться за </w:t>
      </w:r>
      <w:proofErr w:type="spellStart"/>
      <w:r w:rsidRPr="008617A8">
        <w:rPr>
          <w:sz w:val="24"/>
          <w:szCs w:val="24"/>
          <w:lang w:val="uk-UA"/>
        </w:rPr>
        <w:t>адресою</w:t>
      </w:r>
      <w:proofErr w:type="spellEnd"/>
      <w:r w:rsidRPr="008617A8">
        <w:rPr>
          <w:sz w:val="24"/>
          <w:szCs w:val="24"/>
          <w:lang w:val="uk-UA"/>
        </w:rPr>
        <w:t>: 79008, Україна, м. Львів, вул. Валова, 11, код ЄДРПОУ 19390819.</w:t>
      </w:r>
    </w:p>
    <w:p w14:paraId="480C8E54" w14:textId="429CEE4A" w:rsidR="00F6518B" w:rsidRDefault="003E72C6" w:rsidP="00AD7C7D">
      <w:pPr>
        <w:pStyle w:val="aa"/>
        <w:numPr>
          <w:ilvl w:val="1"/>
          <w:numId w:val="22"/>
        </w:numPr>
        <w:tabs>
          <w:tab w:val="left" w:pos="0"/>
          <w:tab w:val="left" w:pos="567"/>
        </w:tabs>
        <w:ind w:left="0" w:firstLine="0"/>
        <w:rPr>
          <w:sz w:val="24"/>
          <w:szCs w:val="24"/>
          <w:lang w:val="uk-UA"/>
        </w:rPr>
      </w:pPr>
      <w:r w:rsidRPr="008617A8">
        <w:rPr>
          <w:b/>
          <w:sz w:val="24"/>
          <w:szCs w:val="24"/>
          <w:lang w:val="uk-UA"/>
        </w:rPr>
        <w:t>Період проведення акції</w:t>
      </w:r>
      <w:r w:rsidR="006E2F2A" w:rsidRPr="008617A8">
        <w:rPr>
          <w:b/>
          <w:sz w:val="24"/>
          <w:szCs w:val="24"/>
          <w:lang w:val="uk-UA"/>
        </w:rPr>
        <w:t xml:space="preserve"> </w:t>
      </w:r>
      <w:r w:rsidR="006E2F2A" w:rsidRPr="008617A8">
        <w:rPr>
          <w:sz w:val="24"/>
          <w:szCs w:val="24"/>
          <w:lang w:val="uk-UA"/>
        </w:rPr>
        <w:t>–</w:t>
      </w:r>
      <w:r w:rsidR="00436483">
        <w:rPr>
          <w:sz w:val="24"/>
          <w:szCs w:val="24"/>
          <w:lang w:val="uk-UA"/>
        </w:rPr>
        <w:t>з 16.05.2024</w:t>
      </w:r>
      <w:r w:rsidR="006423D2">
        <w:rPr>
          <w:sz w:val="24"/>
          <w:szCs w:val="24"/>
          <w:lang w:val="uk-UA"/>
        </w:rPr>
        <w:t xml:space="preserve"> </w:t>
      </w:r>
      <w:r w:rsidR="00436483">
        <w:rPr>
          <w:sz w:val="24"/>
          <w:szCs w:val="24"/>
          <w:lang w:val="uk-UA"/>
        </w:rPr>
        <w:t>р. до 30.06.2024</w:t>
      </w:r>
      <w:r w:rsidR="006423D2">
        <w:rPr>
          <w:sz w:val="24"/>
          <w:szCs w:val="24"/>
          <w:lang w:val="uk-UA"/>
        </w:rPr>
        <w:t xml:space="preserve"> </w:t>
      </w:r>
      <w:r w:rsidR="00436483">
        <w:rPr>
          <w:sz w:val="24"/>
          <w:szCs w:val="24"/>
          <w:lang w:val="uk-UA"/>
        </w:rPr>
        <w:t>р. (включно).</w:t>
      </w:r>
    </w:p>
    <w:p w14:paraId="212F553C" w14:textId="1A57B9DD" w:rsidR="00BB50CE" w:rsidRPr="00145380" w:rsidRDefault="00C65628" w:rsidP="00E32E6E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145380">
        <w:rPr>
          <w:b/>
          <w:sz w:val="24"/>
          <w:szCs w:val="24"/>
          <w:lang w:val="uk-UA"/>
        </w:rPr>
        <w:t>Повідомлення</w:t>
      </w:r>
      <w:r w:rsidRPr="00145380">
        <w:rPr>
          <w:sz w:val="24"/>
          <w:szCs w:val="24"/>
          <w:lang w:val="uk-UA"/>
        </w:rPr>
        <w:t xml:space="preserve"> – </w:t>
      </w:r>
      <w:r w:rsidR="004E7E0A" w:rsidRPr="00145380">
        <w:rPr>
          <w:sz w:val="24"/>
          <w:szCs w:val="24"/>
          <w:lang w:val="uk-UA"/>
        </w:rPr>
        <w:t>інформування засобами телефонії:</w:t>
      </w:r>
      <w:r w:rsidR="00A52249" w:rsidRPr="00145380">
        <w:rPr>
          <w:rFonts w:ascii="Arial" w:eastAsiaTheme="minorEastAsia" w:hAnsi="Arial" w:cstheme="minorBidi"/>
          <w:color w:val="000000"/>
          <w:kern w:val="24"/>
          <w:sz w:val="18"/>
          <w:szCs w:val="18"/>
          <w:lang w:val="uk-UA"/>
        </w:rPr>
        <w:t xml:space="preserve"> </w:t>
      </w:r>
      <w:r w:rsidR="00A52249" w:rsidRPr="00145380">
        <w:rPr>
          <w:sz w:val="24"/>
          <w:szCs w:val="24"/>
        </w:rPr>
        <w:t>PUSH</w:t>
      </w:r>
      <w:r w:rsidR="00A52249" w:rsidRPr="00145380">
        <w:rPr>
          <w:sz w:val="24"/>
          <w:szCs w:val="24"/>
          <w:lang w:val="uk-UA"/>
        </w:rPr>
        <w:t xml:space="preserve"> (застосунок </w:t>
      </w:r>
      <w:proofErr w:type="spellStart"/>
      <w:r w:rsidR="00A52249" w:rsidRPr="00145380">
        <w:rPr>
          <w:sz w:val="24"/>
          <w:szCs w:val="24"/>
        </w:rPr>
        <w:t>Obank</w:t>
      </w:r>
      <w:proofErr w:type="spellEnd"/>
      <w:r w:rsidR="00AE14CD" w:rsidRPr="00145380">
        <w:rPr>
          <w:sz w:val="24"/>
          <w:szCs w:val="24"/>
          <w:lang w:val="uk-UA"/>
        </w:rPr>
        <w:t xml:space="preserve"> </w:t>
      </w:r>
      <w:r w:rsidR="00870BE0">
        <w:rPr>
          <w:sz w:val="24"/>
          <w:szCs w:val="24"/>
          <w:lang w:val="uk-UA"/>
        </w:rPr>
        <w:t>2.0</w:t>
      </w:r>
      <w:r w:rsidR="00A52249" w:rsidRPr="00145380">
        <w:rPr>
          <w:sz w:val="24"/>
          <w:szCs w:val="24"/>
          <w:lang w:val="uk-UA"/>
        </w:rPr>
        <w:t>),</w:t>
      </w:r>
      <w:r w:rsidR="004E7E0A" w:rsidRPr="00145380">
        <w:rPr>
          <w:sz w:val="24"/>
          <w:szCs w:val="24"/>
          <w:lang w:val="uk-UA"/>
        </w:rPr>
        <w:t xml:space="preserve"> </w:t>
      </w:r>
      <w:proofErr w:type="spellStart"/>
      <w:r w:rsidR="004E7E0A" w:rsidRPr="00145380">
        <w:rPr>
          <w:sz w:val="24"/>
          <w:szCs w:val="24"/>
          <w:lang w:val="uk-UA"/>
        </w:rPr>
        <w:t>Viber</w:t>
      </w:r>
      <w:proofErr w:type="spellEnd"/>
      <w:r w:rsidR="004E7E0A" w:rsidRPr="00145380">
        <w:rPr>
          <w:sz w:val="24"/>
          <w:szCs w:val="24"/>
          <w:lang w:val="uk-UA"/>
        </w:rPr>
        <w:t xml:space="preserve"> повідомлення</w:t>
      </w:r>
      <w:r w:rsidR="00170E7D">
        <w:rPr>
          <w:sz w:val="24"/>
          <w:szCs w:val="24"/>
          <w:lang w:val="uk-UA"/>
        </w:rPr>
        <w:t xml:space="preserve">, </w:t>
      </w:r>
      <w:r w:rsidR="00170E7D">
        <w:rPr>
          <w:sz w:val="24"/>
          <w:szCs w:val="24"/>
        </w:rPr>
        <w:t>SMS</w:t>
      </w:r>
      <w:r w:rsidR="00170E7D" w:rsidRPr="003D745E">
        <w:rPr>
          <w:sz w:val="24"/>
          <w:szCs w:val="24"/>
          <w:lang w:val="uk-UA"/>
        </w:rPr>
        <w:t xml:space="preserve"> </w:t>
      </w:r>
      <w:r w:rsidR="00170E7D">
        <w:rPr>
          <w:sz w:val="24"/>
          <w:szCs w:val="24"/>
          <w:lang w:val="uk-UA"/>
        </w:rPr>
        <w:t>повідомлення</w:t>
      </w:r>
      <w:r w:rsidR="00A52249" w:rsidRPr="00145380">
        <w:rPr>
          <w:sz w:val="24"/>
          <w:szCs w:val="24"/>
          <w:lang w:val="uk-UA"/>
        </w:rPr>
        <w:t>.</w:t>
      </w:r>
    </w:p>
    <w:p w14:paraId="2FE5A262" w14:textId="196E64ED" w:rsidR="00C65628" w:rsidRPr="007C1DC1" w:rsidRDefault="00C65628" w:rsidP="00C6562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7C1DC1">
        <w:rPr>
          <w:b/>
          <w:sz w:val="24"/>
          <w:szCs w:val="24"/>
          <w:lang w:val="uk-UA"/>
        </w:rPr>
        <w:t>Учасник Акції</w:t>
      </w:r>
      <w:r w:rsidR="009A0919" w:rsidRPr="007C1DC1">
        <w:rPr>
          <w:b/>
          <w:sz w:val="24"/>
          <w:szCs w:val="24"/>
          <w:lang w:val="uk-UA"/>
        </w:rPr>
        <w:t xml:space="preserve"> (Учасник)</w:t>
      </w:r>
      <w:r w:rsidRPr="007C1DC1">
        <w:rPr>
          <w:b/>
          <w:sz w:val="24"/>
          <w:szCs w:val="24"/>
          <w:lang w:val="uk-UA"/>
        </w:rPr>
        <w:t xml:space="preserve"> – </w:t>
      </w:r>
      <w:r w:rsidRPr="007C1DC1">
        <w:rPr>
          <w:sz w:val="24"/>
          <w:szCs w:val="24"/>
          <w:lang w:val="uk-UA"/>
        </w:rPr>
        <w:t>клієнт – фізична особа</w:t>
      </w:r>
      <w:r w:rsidR="00BB50CE" w:rsidRPr="007C1DC1">
        <w:rPr>
          <w:sz w:val="24"/>
          <w:szCs w:val="24"/>
          <w:lang w:val="uk-UA"/>
        </w:rPr>
        <w:t xml:space="preserve">, </w:t>
      </w:r>
      <w:r w:rsidR="004E7E0A" w:rsidRPr="007C1DC1">
        <w:rPr>
          <w:sz w:val="24"/>
          <w:szCs w:val="24"/>
          <w:lang w:val="uk-UA"/>
        </w:rPr>
        <w:t xml:space="preserve">який має </w:t>
      </w:r>
      <w:r w:rsidR="002F4B89" w:rsidRPr="007C1DC1">
        <w:rPr>
          <w:sz w:val="24"/>
          <w:szCs w:val="24"/>
          <w:lang w:val="uk-UA"/>
        </w:rPr>
        <w:t xml:space="preserve">діючий </w:t>
      </w:r>
      <w:r w:rsidR="0078420D" w:rsidRPr="007C1DC1">
        <w:rPr>
          <w:sz w:val="24"/>
          <w:szCs w:val="24"/>
          <w:lang w:val="uk-UA"/>
        </w:rPr>
        <w:t>БПР</w:t>
      </w:r>
      <w:r w:rsidR="002F4B89" w:rsidRPr="007C1DC1">
        <w:rPr>
          <w:sz w:val="24"/>
          <w:szCs w:val="24"/>
          <w:lang w:val="uk-UA"/>
        </w:rPr>
        <w:t xml:space="preserve"> та</w:t>
      </w:r>
      <w:r w:rsidR="007C1DC1" w:rsidRPr="007C1DC1">
        <w:rPr>
          <w:sz w:val="24"/>
          <w:szCs w:val="24"/>
          <w:lang w:val="uk-UA"/>
        </w:rPr>
        <w:t xml:space="preserve"> протягом дії Акції є власником</w:t>
      </w:r>
      <w:r w:rsidR="002F4B89" w:rsidRPr="007C1DC1">
        <w:rPr>
          <w:sz w:val="24"/>
          <w:szCs w:val="24"/>
          <w:lang w:val="uk-UA"/>
        </w:rPr>
        <w:t xml:space="preserve"> платіж</w:t>
      </w:r>
      <w:r w:rsidR="007C1DC1" w:rsidRPr="007C1DC1">
        <w:rPr>
          <w:sz w:val="24"/>
          <w:szCs w:val="24"/>
          <w:lang w:val="uk-UA"/>
        </w:rPr>
        <w:t>ної</w:t>
      </w:r>
      <w:r w:rsidR="002F4B89" w:rsidRPr="007C1DC1">
        <w:rPr>
          <w:sz w:val="24"/>
          <w:szCs w:val="24"/>
          <w:lang w:val="uk-UA"/>
        </w:rPr>
        <w:t xml:space="preserve"> картк</w:t>
      </w:r>
      <w:r w:rsidR="007C1DC1" w:rsidRPr="007C1DC1">
        <w:rPr>
          <w:sz w:val="24"/>
          <w:szCs w:val="24"/>
          <w:lang w:val="uk-UA"/>
        </w:rPr>
        <w:t>и</w:t>
      </w:r>
      <w:r w:rsidR="002F4B89" w:rsidRPr="007C1DC1">
        <w:rPr>
          <w:sz w:val="24"/>
          <w:szCs w:val="24"/>
          <w:lang w:val="uk-UA"/>
        </w:rPr>
        <w:t xml:space="preserve"> міжнародної платіжної системи </w:t>
      </w:r>
      <w:proofErr w:type="spellStart"/>
      <w:r w:rsidR="002F4B89" w:rsidRPr="007C1DC1">
        <w:rPr>
          <w:sz w:val="24"/>
          <w:szCs w:val="24"/>
          <w:lang w:val="uk-UA"/>
        </w:rPr>
        <w:t>Masterсard</w:t>
      </w:r>
      <w:proofErr w:type="spellEnd"/>
      <w:r w:rsidR="007C1DC1" w:rsidRPr="007C1DC1">
        <w:rPr>
          <w:sz w:val="24"/>
          <w:szCs w:val="24"/>
          <w:lang w:val="uk-UA"/>
        </w:rPr>
        <w:t>, відкритої Організатором</w:t>
      </w:r>
      <w:r w:rsidR="002F4B89" w:rsidRPr="007C1DC1">
        <w:rPr>
          <w:sz w:val="24"/>
          <w:szCs w:val="24"/>
          <w:lang w:val="uk-UA"/>
        </w:rPr>
        <w:t xml:space="preserve"> </w:t>
      </w:r>
      <w:r w:rsidR="00436483" w:rsidRPr="007C1DC1">
        <w:rPr>
          <w:sz w:val="24"/>
          <w:szCs w:val="24"/>
          <w:lang w:val="uk-UA"/>
        </w:rPr>
        <w:t xml:space="preserve"> </w:t>
      </w:r>
      <w:r w:rsidR="004E7E0A" w:rsidRPr="007C1DC1">
        <w:rPr>
          <w:sz w:val="24"/>
          <w:szCs w:val="24"/>
          <w:lang w:val="uk-UA"/>
        </w:rPr>
        <w:t xml:space="preserve">та відноситься до категорії </w:t>
      </w:r>
      <w:r w:rsidR="00181DF5" w:rsidRPr="007C1DC1">
        <w:rPr>
          <w:sz w:val="24"/>
          <w:szCs w:val="24"/>
          <w:lang w:val="uk-UA"/>
        </w:rPr>
        <w:t>Клієнтів</w:t>
      </w:r>
      <w:r w:rsidR="004E7E0A" w:rsidRPr="007C1DC1">
        <w:rPr>
          <w:sz w:val="24"/>
          <w:szCs w:val="24"/>
          <w:lang w:val="uk-UA"/>
        </w:rPr>
        <w:t>, яких було проінформовано Організатором про можливість прийняття участі в Акції за допомогою Повідомлення.</w:t>
      </w:r>
    </w:p>
    <w:p w14:paraId="17935D4D" w14:textId="77777777" w:rsidR="00C65628" w:rsidRPr="008617A8" w:rsidRDefault="00C65628" w:rsidP="00BB50CE">
      <w:pPr>
        <w:pStyle w:val="aa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b/>
          <w:sz w:val="24"/>
          <w:szCs w:val="24"/>
          <w:lang w:val="uk-UA"/>
        </w:rPr>
      </w:pPr>
      <w:r w:rsidRPr="008617A8">
        <w:rPr>
          <w:b/>
          <w:sz w:val="24"/>
          <w:szCs w:val="24"/>
          <w:lang w:val="uk-UA"/>
        </w:rPr>
        <w:t>Загальні положення.</w:t>
      </w:r>
    </w:p>
    <w:p w14:paraId="0B6F0255" w14:textId="77777777" w:rsidR="00BB50CE" w:rsidRPr="008617A8" w:rsidRDefault="00BB50CE" w:rsidP="00BB50CE">
      <w:pPr>
        <w:pStyle w:val="aa"/>
        <w:numPr>
          <w:ilvl w:val="0"/>
          <w:numId w:val="22"/>
        </w:numPr>
        <w:jc w:val="both"/>
        <w:rPr>
          <w:vanish/>
          <w:sz w:val="24"/>
          <w:szCs w:val="24"/>
          <w:lang w:val="uk-UA"/>
        </w:rPr>
      </w:pPr>
    </w:p>
    <w:p w14:paraId="3CB92290" w14:textId="77777777" w:rsidR="00BB50CE" w:rsidRPr="008617A8" w:rsidRDefault="004E7E0A" w:rsidP="00C6562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8617A8">
        <w:rPr>
          <w:sz w:val="24"/>
          <w:szCs w:val="24"/>
          <w:lang w:val="uk-UA"/>
        </w:rPr>
        <w:t xml:space="preserve">Акцію організовує та проводить </w:t>
      </w:r>
      <w:r w:rsidR="00C65628" w:rsidRPr="008617A8">
        <w:rPr>
          <w:sz w:val="24"/>
          <w:szCs w:val="24"/>
          <w:lang w:val="uk-UA"/>
        </w:rPr>
        <w:t>Організатор</w:t>
      </w:r>
      <w:r w:rsidR="003E72C6" w:rsidRPr="008617A8">
        <w:rPr>
          <w:sz w:val="24"/>
          <w:szCs w:val="24"/>
          <w:lang w:val="uk-UA"/>
        </w:rPr>
        <w:t xml:space="preserve"> </w:t>
      </w:r>
      <w:r w:rsidR="00C65628" w:rsidRPr="008617A8">
        <w:rPr>
          <w:sz w:val="24"/>
          <w:szCs w:val="24"/>
          <w:lang w:val="uk-UA"/>
        </w:rPr>
        <w:t>з метою стимулювання клієнтів-фізичних осіб до корист</w:t>
      </w:r>
      <w:r w:rsidR="00BB50CE" w:rsidRPr="008617A8">
        <w:rPr>
          <w:sz w:val="24"/>
          <w:szCs w:val="24"/>
          <w:lang w:val="uk-UA"/>
        </w:rPr>
        <w:t>ування банківськими продуктами.</w:t>
      </w:r>
    </w:p>
    <w:p w14:paraId="256FC42F" w14:textId="77777777" w:rsidR="00BB50CE" w:rsidRPr="008617A8" w:rsidRDefault="00C65628" w:rsidP="00C6562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8617A8">
        <w:rPr>
          <w:sz w:val="24"/>
          <w:szCs w:val="24"/>
          <w:lang w:val="uk-UA"/>
        </w:rPr>
        <w:t>Участь в Акції мають право приймати фізичні особи – резиденти України</w:t>
      </w:r>
      <w:r w:rsidRPr="008617A8">
        <w:rPr>
          <w:rStyle w:val="ae"/>
          <w:sz w:val="24"/>
          <w:szCs w:val="24"/>
          <w:lang w:val="uk-UA"/>
        </w:rPr>
        <w:footnoteReference w:id="1"/>
      </w:r>
      <w:r w:rsidR="00BB50CE" w:rsidRPr="008617A8">
        <w:rPr>
          <w:sz w:val="24"/>
          <w:szCs w:val="24"/>
          <w:lang w:val="uk-UA"/>
        </w:rPr>
        <w:t>.</w:t>
      </w:r>
    </w:p>
    <w:p w14:paraId="4BC5F8B2" w14:textId="498C5294" w:rsidR="00BB50CE" w:rsidRPr="008617A8" w:rsidRDefault="00C65628" w:rsidP="00C65628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8617A8">
        <w:rPr>
          <w:sz w:val="24"/>
          <w:szCs w:val="24"/>
          <w:lang w:val="uk-UA"/>
        </w:rPr>
        <w:t xml:space="preserve">В Акції можуть брати участь дієздатні громадяни України, які </w:t>
      </w:r>
      <w:r w:rsidR="0007511A" w:rsidRPr="008617A8">
        <w:rPr>
          <w:sz w:val="24"/>
          <w:szCs w:val="24"/>
          <w:lang w:val="uk-UA"/>
        </w:rPr>
        <w:t xml:space="preserve">зареєстровані та/або </w:t>
      </w:r>
      <w:r w:rsidRPr="008617A8">
        <w:rPr>
          <w:sz w:val="24"/>
          <w:szCs w:val="24"/>
          <w:lang w:val="uk-UA"/>
        </w:rPr>
        <w:t>проживають на території України, крім тимчасово окупован</w:t>
      </w:r>
      <w:r w:rsidR="004C5814" w:rsidRPr="008617A8">
        <w:rPr>
          <w:sz w:val="24"/>
          <w:szCs w:val="24"/>
          <w:lang w:val="uk-UA"/>
        </w:rPr>
        <w:t>их</w:t>
      </w:r>
      <w:r w:rsidRPr="008617A8">
        <w:rPr>
          <w:sz w:val="24"/>
          <w:szCs w:val="24"/>
          <w:lang w:val="uk-UA"/>
        </w:rPr>
        <w:t xml:space="preserve"> територі</w:t>
      </w:r>
      <w:r w:rsidR="004C5814" w:rsidRPr="008617A8">
        <w:rPr>
          <w:sz w:val="24"/>
          <w:szCs w:val="24"/>
          <w:lang w:val="uk-UA"/>
        </w:rPr>
        <w:t>й</w:t>
      </w:r>
      <w:r w:rsidRPr="008617A8">
        <w:rPr>
          <w:sz w:val="24"/>
          <w:szCs w:val="24"/>
          <w:lang w:val="uk-UA"/>
        </w:rPr>
        <w:t xml:space="preserve"> та </w:t>
      </w:r>
      <w:r w:rsidR="004C5814" w:rsidRPr="008617A8">
        <w:rPr>
          <w:sz w:val="24"/>
          <w:szCs w:val="24"/>
          <w:lang w:val="uk-UA"/>
        </w:rPr>
        <w:t xml:space="preserve">районів </w:t>
      </w:r>
      <w:r w:rsidRPr="008617A8">
        <w:rPr>
          <w:sz w:val="24"/>
          <w:szCs w:val="24"/>
          <w:lang w:val="uk-UA"/>
        </w:rPr>
        <w:t>проведення</w:t>
      </w:r>
      <w:r w:rsidR="000A6B41" w:rsidRPr="008617A8">
        <w:rPr>
          <w:sz w:val="24"/>
          <w:szCs w:val="24"/>
          <w:lang w:val="uk-UA"/>
        </w:rPr>
        <w:t xml:space="preserve"> воєнних</w:t>
      </w:r>
      <w:r w:rsidRPr="008617A8">
        <w:rPr>
          <w:sz w:val="24"/>
          <w:szCs w:val="24"/>
          <w:lang w:val="uk-UA"/>
        </w:rPr>
        <w:t xml:space="preserve"> </w:t>
      </w:r>
      <w:r w:rsidR="000A6B41" w:rsidRPr="008617A8">
        <w:rPr>
          <w:sz w:val="24"/>
          <w:szCs w:val="24"/>
          <w:lang w:val="uk-UA"/>
        </w:rPr>
        <w:t>(</w:t>
      </w:r>
      <w:r w:rsidR="004C5814" w:rsidRPr="008617A8">
        <w:rPr>
          <w:sz w:val="24"/>
          <w:szCs w:val="24"/>
          <w:lang w:val="uk-UA"/>
        </w:rPr>
        <w:t>бойових</w:t>
      </w:r>
      <w:r w:rsidR="000A6B41" w:rsidRPr="008617A8">
        <w:rPr>
          <w:sz w:val="24"/>
          <w:szCs w:val="24"/>
          <w:lang w:val="uk-UA"/>
        </w:rPr>
        <w:t>)</w:t>
      </w:r>
      <w:r w:rsidR="004C5814" w:rsidRPr="008617A8">
        <w:rPr>
          <w:sz w:val="24"/>
          <w:szCs w:val="24"/>
          <w:lang w:val="uk-UA"/>
        </w:rPr>
        <w:t xml:space="preserve"> дій</w:t>
      </w:r>
      <w:r w:rsidRPr="008617A8">
        <w:rPr>
          <w:sz w:val="24"/>
          <w:szCs w:val="24"/>
          <w:lang w:val="uk-UA"/>
        </w:rPr>
        <w:t>,</w:t>
      </w:r>
      <w:r w:rsidR="000A6B41" w:rsidRPr="008617A8">
        <w:rPr>
          <w:sz w:val="24"/>
          <w:szCs w:val="24"/>
          <w:lang w:val="uk-UA"/>
        </w:rPr>
        <w:t xml:space="preserve"> або які перебувають в тимчасовій окупації, оточенні, блокуванні, а також</w:t>
      </w:r>
      <w:r w:rsidRPr="008617A8">
        <w:rPr>
          <w:sz w:val="24"/>
          <w:szCs w:val="24"/>
          <w:lang w:val="uk-UA"/>
        </w:rPr>
        <w:t xml:space="preserve"> які досягли 18 років на дату початку Акції, за винятком інсайдерів Організатора </w:t>
      </w:r>
      <w:r w:rsidR="00870BE0">
        <w:rPr>
          <w:sz w:val="24"/>
          <w:szCs w:val="24"/>
          <w:lang w:val="uk-UA"/>
        </w:rPr>
        <w:t>та</w:t>
      </w:r>
      <w:r w:rsidRPr="008617A8">
        <w:rPr>
          <w:sz w:val="24"/>
          <w:szCs w:val="24"/>
          <w:lang w:val="uk-UA"/>
        </w:rPr>
        <w:t xml:space="preserve"> третіх осіб, які залучені Організатором до проведення цієї Акції.</w:t>
      </w:r>
    </w:p>
    <w:p w14:paraId="04E2924B" w14:textId="77777777" w:rsidR="00EA1395" w:rsidRPr="008617A8" w:rsidRDefault="00EA1395" w:rsidP="00EA1395">
      <w:pPr>
        <w:pStyle w:val="aa"/>
        <w:numPr>
          <w:ilvl w:val="1"/>
          <w:numId w:val="22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8617A8">
        <w:rPr>
          <w:sz w:val="24"/>
          <w:szCs w:val="24"/>
          <w:lang w:val="uk-UA"/>
        </w:rPr>
        <w:lastRenderedPageBreak/>
        <w:t>Акція діє на території України, крім тимчасово окупован</w:t>
      </w:r>
      <w:r w:rsidR="004C5814" w:rsidRPr="008617A8">
        <w:rPr>
          <w:sz w:val="24"/>
          <w:szCs w:val="24"/>
          <w:lang w:val="uk-UA"/>
        </w:rPr>
        <w:t>их</w:t>
      </w:r>
      <w:r w:rsidRPr="008617A8">
        <w:rPr>
          <w:sz w:val="24"/>
          <w:szCs w:val="24"/>
          <w:lang w:val="uk-UA"/>
        </w:rPr>
        <w:t xml:space="preserve"> територі</w:t>
      </w:r>
      <w:r w:rsidR="004C5814" w:rsidRPr="008617A8">
        <w:rPr>
          <w:sz w:val="24"/>
          <w:szCs w:val="24"/>
          <w:lang w:val="uk-UA"/>
        </w:rPr>
        <w:t>й</w:t>
      </w:r>
      <w:r w:rsidRPr="008617A8">
        <w:rPr>
          <w:sz w:val="24"/>
          <w:szCs w:val="24"/>
          <w:lang w:val="uk-UA"/>
        </w:rPr>
        <w:t xml:space="preserve"> та </w:t>
      </w:r>
      <w:r w:rsidR="004C5814" w:rsidRPr="008617A8">
        <w:rPr>
          <w:sz w:val="24"/>
          <w:szCs w:val="24"/>
          <w:lang w:val="uk-UA"/>
        </w:rPr>
        <w:t>районів</w:t>
      </w:r>
      <w:r w:rsidRPr="008617A8">
        <w:rPr>
          <w:sz w:val="24"/>
          <w:szCs w:val="24"/>
          <w:lang w:val="uk-UA"/>
        </w:rPr>
        <w:t xml:space="preserve"> проведення </w:t>
      </w:r>
      <w:r w:rsidR="004C5814" w:rsidRPr="008617A8">
        <w:rPr>
          <w:sz w:val="24"/>
          <w:szCs w:val="24"/>
          <w:lang w:val="uk-UA"/>
        </w:rPr>
        <w:t>бойових дій</w:t>
      </w:r>
      <w:r w:rsidRPr="008617A8">
        <w:rPr>
          <w:sz w:val="24"/>
          <w:szCs w:val="24"/>
          <w:lang w:val="uk-UA"/>
        </w:rPr>
        <w:t>.</w:t>
      </w:r>
    </w:p>
    <w:p w14:paraId="0313019F" w14:textId="77777777" w:rsidR="003E72C6" w:rsidRPr="008617A8" w:rsidRDefault="003E72C6" w:rsidP="003E72C6">
      <w:pPr>
        <w:pStyle w:val="aa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Style w:val="ab"/>
          <w:color w:val="auto"/>
          <w:sz w:val="24"/>
          <w:szCs w:val="24"/>
          <w:u w:val="none"/>
          <w:lang w:val="uk-UA"/>
        </w:rPr>
      </w:pPr>
      <w:r w:rsidRPr="008617A8">
        <w:rPr>
          <w:sz w:val="24"/>
          <w:szCs w:val="24"/>
          <w:lang w:val="uk-UA"/>
        </w:rPr>
        <w:t>Учасники Акції зобов'язані ознайомитися з Умовами, розміще</w:t>
      </w:r>
      <w:r w:rsidR="006E2F2A" w:rsidRPr="008617A8">
        <w:rPr>
          <w:sz w:val="24"/>
          <w:szCs w:val="24"/>
          <w:lang w:val="uk-UA"/>
        </w:rPr>
        <w:t>н</w:t>
      </w:r>
      <w:r w:rsidRPr="008617A8">
        <w:rPr>
          <w:sz w:val="24"/>
          <w:szCs w:val="24"/>
          <w:lang w:val="uk-UA"/>
        </w:rPr>
        <w:t>ими на офіційній веб-сторінці Організатора у мережі Інтернет за  посиланням:</w:t>
      </w:r>
      <w:r w:rsidRPr="008617A8">
        <w:rPr>
          <w:color w:val="FF0000"/>
          <w:sz w:val="24"/>
          <w:szCs w:val="24"/>
          <w:lang w:val="uk-UA"/>
        </w:rPr>
        <w:t xml:space="preserve"> </w:t>
      </w:r>
      <w:hyperlink r:id="rId10" w:history="1">
        <w:r w:rsidRPr="008617A8">
          <w:rPr>
            <w:rStyle w:val="ab"/>
            <w:sz w:val="24"/>
            <w:szCs w:val="24"/>
            <w:lang w:val="uk-UA"/>
          </w:rPr>
          <w:t>www.ideabank.ua/</w:t>
        </w:r>
      </w:hyperlink>
      <w:r w:rsidRPr="008617A8">
        <w:rPr>
          <w:rStyle w:val="ab"/>
          <w:sz w:val="24"/>
          <w:szCs w:val="24"/>
          <w:u w:val="none"/>
          <w:lang w:val="uk-UA"/>
        </w:rPr>
        <w:t xml:space="preserve"> </w:t>
      </w:r>
      <w:r w:rsidRPr="008617A8">
        <w:rPr>
          <w:sz w:val="24"/>
          <w:szCs w:val="24"/>
          <w:lang w:val="ru-RU"/>
        </w:rPr>
        <w:t xml:space="preserve">та </w:t>
      </w:r>
      <w:r w:rsidRPr="008617A8">
        <w:rPr>
          <w:sz w:val="24"/>
          <w:szCs w:val="24"/>
          <w:lang w:val="uk-UA"/>
        </w:rPr>
        <w:t>дотримуватися</w:t>
      </w:r>
      <w:r w:rsidRPr="008617A8">
        <w:rPr>
          <w:sz w:val="24"/>
          <w:szCs w:val="24"/>
          <w:lang w:val="ru-RU"/>
        </w:rPr>
        <w:t xml:space="preserve"> </w:t>
      </w:r>
      <w:r w:rsidRPr="008617A8">
        <w:rPr>
          <w:sz w:val="24"/>
          <w:szCs w:val="24"/>
          <w:lang w:val="uk-UA"/>
        </w:rPr>
        <w:t>їх.</w:t>
      </w:r>
    </w:p>
    <w:p w14:paraId="0B31D0FC" w14:textId="77777777" w:rsidR="00C65628" w:rsidRPr="008617A8" w:rsidRDefault="00C65628" w:rsidP="003E72C6">
      <w:pPr>
        <w:pStyle w:val="aa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b/>
          <w:sz w:val="24"/>
          <w:szCs w:val="24"/>
          <w:lang w:val="uk-UA"/>
        </w:rPr>
      </w:pPr>
      <w:r w:rsidRPr="008617A8">
        <w:rPr>
          <w:b/>
          <w:sz w:val="24"/>
          <w:szCs w:val="24"/>
          <w:lang w:val="uk-UA"/>
        </w:rPr>
        <w:t>Умови проведення Акції та порядок отримання винагороди за участь в Акції.</w:t>
      </w:r>
    </w:p>
    <w:p w14:paraId="112B0B13" w14:textId="77777777" w:rsidR="00BB50CE" w:rsidRPr="008617A8" w:rsidRDefault="00BB50CE" w:rsidP="00BB50CE">
      <w:pPr>
        <w:pStyle w:val="aa"/>
        <w:numPr>
          <w:ilvl w:val="0"/>
          <w:numId w:val="25"/>
        </w:numPr>
        <w:jc w:val="both"/>
        <w:rPr>
          <w:vanish/>
          <w:sz w:val="24"/>
          <w:szCs w:val="24"/>
          <w:lang w:val="uk-UA"/>
        </w:rPr>
      </w:pPr>
    </w:p>
    <w:p w14:paraId="3B5492DD" w14:textId="77777777" w:rsidR="00BB50CE" w:rsidRPr="008617A8" w:rsidRDefault="00BB50CE" w:rsidP="00BB50CE">
      <w:pPr>
        <w:pStyle w:val="aa"/>
        <w:numPr>
          <w:ilvl w:val="0"/>
          <w:numId w:val="25"/>
        </w:numPr>
        <w:jc w:val="both"/>
        <w:rPr>
          <w:vanish/>
          <w:sz w:val="24"/>
          <w:szCs w:val="24"/>
          <w:lang w:val="uk-UA"/>
        </w:rPr>
      </w:pPr>
    </w:p>
    <w:p w14:paraId="3692F101" w14:textId="77777777" w:rsidR="00BB50CE" w:rsidRPr="008617A8" w:rsidRDefault="00BB50CE" w:rsidP="00BB50CE">
      <w:pPr>
        <w:pStyle w:val="aa"/>
        <w:numPr>
          <w:ilvl w:val="0"/>
          <w:numId w:val="25"/>
        </w:numPr>
        <w:jc w:val="both"/>
        <w:rPr>
          <w:vanish/>
          <w:sz w:val="24"/>
          <w:szCs w:val="24"/>
          <w:lang w:val="uk-UA"/>
        </w:rPr>
      </w:pPr>
    </w:p>
    <w:p w14:paraId="3E3484E3" w14:textId="77777777" w:rsidR="00BB50CE" w:rsidRPr="008617A8" w:rsidRDefault="00C65628" w:rsidP="00C65628">
      <w:pPr>
        <w:pStyle w:val="aa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8617A8">
        <w:rPr>
          <w:sz w:val="24"/>
          <w:szCs w:val="24"/>
          <w:lang w:val="uk-UA"/>
        </w:rPr>
        <w:t xml:space="preserve">У Період проведення Акції </w:t>
      </w:r>
      <w:r w:rsidR="00793F5E" w:rsidRPr="008617A8">
        <w:rPr>
          <w:sz w:val="24"/>
          <w:szCs w:val="24"/>
          <w:lang w:val="uk-UA"/>
        </w:rPr>
        <w:t xml:space="preserve">Організатор </w:t>
      </w:r>
      <w:r w:rsidRPr="008617A8">
        <w:rPr>
          <w:sz w:val="24"/>
          <w:szCs w:val="24"/>
          <w:lang w:val="uk-UA"/>
        </w:rPr>
        <w:t xml:space="preserve">визначає </w:t>
      </w:r>
      <w:r w:rsidR="002034CB" w:rsidRPr="008617A8">
        <w:rPr>
          <w:sz w:val="24"/>
          <w:szCs w:val="24"/>
          <w:lang w:val="uk-UA"/>
        </w:rPr>
        <w:t xml:space="preserve">категорії </w:t>
      </w:r>
      <w:r w:rsidR="00181DF5" w:rsidRPr="008617A8">
        <w:rPr>
          <w:sz w:val="24"/>
          <w:szCs w:val="24"/>
          <w:lang w:val="uk-UA"/>
        </w:rPr>
        <w:t xml:space="preserve">Клієнтів </w:t>
      </w:r>
      <w:r w:rsidR="002034CB" w:rsidRPr="008617A8">
        <w:rPr>
          <w:sz w:val="24"/>
          <w:szCs w:val="24"/>
          <w:lang w:val="uk-UA"/>
        </w:rPr>
        <w:t xml:space="preserve">– </w:t>
      </w:r>
      <w:r w:rsidRPr="008617A8">
        <w:rPr>
          <w:sz w:val="24"/>
          <w:szCs w:val="24"/>
          <w:lang w:val="uk-UA"/>
        </w:rPr>
        <w:t>Учасників Акції та інформує їх про можливість участі в Акції та інші умови (за необхідності) за допомогою Повідомлення.</w:t>
      </w:r>
    </w:p>
    <w:p w14:paraId="069AE4D8" w14:textId="1B3C5C9C" w:rsidR="00C65628" w:rsidRPr="008617A8" w:rsidRDefault="00A930D5" w:rsidP="00353ADC">
      <w:pPr>
        <w:pStyle w:val="aa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8617A8">
        <w:rPr>
          <w:sz w:val="24"/>
          <w:szCs w:val="24"/>
          <w:lang w:val="uk-UA"/>
        </w:rPr>
        <w:t>Участь в Акції обумовлена одночасним дотриманням Учасником наступних умов</w:t>
      </w:r>
      <w:r w:rsidR="00C65628" w:rsidRPr="008617A8">
        <w:rPr>
          <w:sz w:val="24"/>
          <w:szCs w:val="24"/>
          <w:lang w:val="uk-UA"/>
        </w:rPr>
        <w:t>:</w:t>
      </w:r>
    </w:p>
    <w:p w14:paraId="7F49D741" w14:textId="70FE7DD1" w:rsidR="00A930D5" w:rsidRPr="008617A8" w:rsidRDefault="00CF63B1" w:rsidP="00CF63B1">
      <w:pPr>
        <w:pStyle w:val="aa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3.2.1. </w:t>
      </w:r>
      <w:r w:rsidR="00A930D5" w:rsidRPr="008617A8">
        <w:rPr>
          <w:sz w:val="24"/>
          <w:szCs w:val="24"/>
          <w:lang w:val="uk-UA"/>
        </w:rPr>
        <w:t>Учасник відповідає умовам щодо участі в Акції.</w:t>
      </w:r>
    </w:p>
    <w:p w14:paraId="4ED3DFEF" w14:textId="17A1745C" w:rsidR="00A930D5" w:rsidRPr="008617A8" w:rsidRDefault="00CF63B1" w:rsidP="00CF63B1">
      <w:pPr>
        <w:pStyle w:val="aa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3.2.2. </w:t>
      </w:r>
      <w:r w:rsidR="00A930D5" w:rsidRPr="008617A8">
        <w:rPr>
          <w:sz w:val="24"/>
          <w:szCs w:val="24"/>
          <w:lang w:val="uk-UA"/>
        </w:rPr>
        <w:t xml:space="preserve">Протягом Періоду проведення Акції Учасник </w:t>
      </w:r>
      <w:r w:rsidR="00AD1C06">
        <w:rPr>
          <w:sz w:val="24"/>
          <w:szCs w:val="24"/>
          <w:lang w:val="uk-UA"/>
        </w:rPr>
        <w:t xml:space="preserve">повинен </w:t>
      </w:r>
      <w:r w:rsidR="000653BC" w:rsidRPr="002A2852">
        <w:rPr>
          <w:sz w:val="24"/>
          <w:szCs w:val="24"/>
          <w:lang w:val="uk-UA"/>
        </w:rPr>
        <w:t>здійсн</w:t>
      </w:r>
      <w:r w:rsidR="00AD1C06" w:rsidRPr="002A2852">
        <w:rPr>
          <w:sz w:val="24"/>
          <w:szCs w:val="24"/>
          <w:lang w:val="uk-UA"/>
        </w:rPr>
        <w:t xml:space="preserve">ити </w:t>
      </w:r>
      <w:r w:rsidR="00291209" w:rsidRPr="002A2852">
        <w:rPr>
          <w:sz w:val="24"/>
          <w:szCs w:val="24"/>
          <w:lang w:val="uk-UA"/>
        </w:rPr>
        <w:t xml:space="preserve">мінімум </w:t>
      </w:r>
      <w:r w:rsidR="00741412" w:rsidRPr="002A2852">
        <w:rPr>
          <w:sz w:val="24"/>
          <w:szCs w:val="24"/>
          <w:lang w:val="uk-UA"/>
        </w:rPr>
        <w:t xml:space="preserve"> </w:t>
      </w:r>
      <w:r w:rsidR="00AD1C06" w:rsidRPr="002A2852">
        <w:rPr>
          <w:sz w:val="24"/>
          <w:szCs w:val="24"/>
          <w:lang w:val="uk-UA"/>
        </w:rPr>
        <w:t>3 (три)</w:t>
      </w:r>
      <w:r w:rsidR="000653BC" w:rsidRPr="002A2852">
        <w:rPr>
          <w:sz w:val="24"/>
          <w:szCs w:val="24"/>
          <w:lang w:val="uk-UA"/>
        </w:rPr>
        <w:t xml:space="preserve"> </w:t>
      </w:r>
      <w:r w:rsidR="00AD1C06" w:rsidRPr="002A2852">
        <w:rPr>
          <w:sz w:val="24"/>
          <w:szCs w:val="24"/>
          <w:lang w:val="uk-UA"/>
        </w:rPr>
        <w:t>О</w:t>
      </w:r>
      <w:r w:rsidR="00A930D5" w:rsidRPr="002A2852">
        <w:rPr>
          <w:sz w:val="24"/>
          <w:szCs w:val="24"/>
          <w:lang w:val="uk-UA"/>
        </w:rPr>
        <w:t>перації</w:t>
      </w:r>
      <w:r w:rsidR="00A930D5" w:rsidRPr="008617A8">
        <w:rPr>
          <w:sz w:val="24"/>
          <w:szCs w:val="24"/>
          <w:lang w:val="uk-UA"/>
        </w:rPr>
        <w:t xml:space="preserve"> за допомогою </w:t>
      </w:r>
      <w:r w:rsidR="00741412">
        <w:rPr>
          <w:sz w:val="24"/>
          <w:szCs w:val="24"/>
          <w:lang w:val="uk-UA"/>
        </w:rPr>
        <w:t xml:space="preserve">платіжної </w:t>
      </w:r>
      <w:r w:rsidR="00A930D5" w:rsidRPr="008617A8">
        <w:rPr>
          <w:sz w:val="24"/>
          <w:szCs w:val="24"/>
          <w:lang w:val="uk-UA"/>
        </w:rPr>
        <w:t>картки</w:t>
      </w:r>
      <w:r>
        <w:rPr>
          <w:sz w:val="24"/>
          <w:szCs w:val="24"/>
          <w:lang w:val="uk-UA"/>
        </w:rPr>
        <w:t xml:space="preserve"> міжнародної платіжної системи </w:t>
      </w:r>
      <w:proofErr w:type="spellStart"/>
      <w:r w:rsidRPr="00231226">
        <w:rPr>
          <w:sz w:val="24"/>
          <w:szCs w:val="24"/>
          <w:lang w:val="uk-UA"/>
        </w:rPr>
        <w:t>Masterсard</w:t>
      </w:r>
      <w:proofErr w:type="spellEnd"/>
      <w:r w:rsidR="002F4B89">
        <w:rPr>
          <w:sz w:val="24"/>
          <w:szCs w:val="24"/>
          <w:lang w:val="uk-UA"/>
        </w:rPr>
        <w:t xml:space="preserve">, </w:t>
      </w:r>
      <w:r w:rsidR="00A930D5" w:rsidRPr="008617A8">
        <w:rPr>
          <w:sz w:val="24"/>
          <w:szCs w:val="24"/>
          <w:lang w:val="uk-UA"/>
        </w:rPr>
        <w:t xml:space="preserve"> </w:t>
      </w:r>
      <w:r w:rsidR="004B4726">
        <w:rPr>
          <w:sz w:val="24"/>
          <w:szCs w:val="24"/>
          <w:lang w:val="uk-UA"/>
        </w:rPr>
        <w:t>випущеної</w:t>
      </w:r>
      <w:r>
        <w:rPr>
          <w:sz w:val="24"/>
          <w:szCs w:val="24"/>
          <w:lang w:val="uk-UA"/>
        </w:rPr>
        <w:t xml:space="preserve"> Організатором </w:t>
      </w:r>
      <w:r w:rsidR="00A930D5" w:rsidRPr="008617A8">
        <w:rPr>
          <w:sz w:val="24"/>
          <w:szCs w:val="24"/>
          <w:lang w:val="uk-UA"/>
        </w:rPr>
        <w:t xml:space="preserve">на </w:t>
      </w:r>
      <w:r w:rsidR="002A2852">
        <w:rPr>
          <w:sz w:val="24"/>
          <w:szCs w:val="24"/>
          <w:lang w:val="uk-UA"/>
        </w:rPr>
        <w:t>будь-</w:t>
      </w:r>
      <w:r w:rsidR="00AD1C06">
        <w:rPr>
          <w:sz w:val="24"/>
          <w:szCs w:val="24"/>
          <w:lang w:val="uk-UA"/>
        </w:rPr>
        <w:t xml:space="preserve">яку </w:t>
      </w:r>
      <w:r w:rsidR="00A930D5" w:rsidRPr="008617A8">
        <w:rPr>
          <w:sz w:val="24"/>
          <w:szCs w:val="24"/>
          <w:lang w:val="uk-UA"/>
        </w:rPr>
        <w:t>суму</w:t>
      </w:r>
      <w:r w:rsidR="00CE558C" w:rsidRPr="008617A8">
        <w:rPr>
          <w:sz w:val="24"/>
          <w:szCs w:val="24"/>
          <w:lang w:val="uk-UA"/>
        </w:rPr>
        <w:t>.</w:t>
      </w:r>
      <w:r w:rsidR="00790A3C">
        <w:rPr>
          <w:sz w:val="24"/>
          <w:szCs w:val="24"/>
          <w:lang w:val="uk-UA"/>
        </w:rPr>
        <w:t xml:space="preserve"> </w:t>
      </w:r>
      <w:r w:rsidR="00741412">
        <w:rPr>
          <w:sz w:val="24"/>
          <w:szCs w:val="24"/>
          <w:lang w:val="uk-UA"/>
        </w:rPr>
        <w:t xml:space="preserve">Кожні </w:t>
      </w:r>
      <w:r>
        <w:rPr>
          <w:sz w:val="24"/>
          <w:szCs w:val="24"/>
          <w:lang w:val="uk-UA"/>
        </w:rPr>
        <w:t xml:space="preserve">здійснені </w:t>
      </w:r>
      <w:r w:rsidR="00741412">
        <w:rPr>
          <w:sz w:val="24"/>
          <w:szCs w:val="24"/>
          <w:lang w:val="uk-UA"/>
        </w:rPr>
        <w:t xml:space="preserve">3 </w:t>
      </w:r>
      <w:r w:rsidR="0049013E">
        <w:rPr>
          <w:sz w:val="24"/>
          <w:szCs w:val="24"/>
          <w:lang w:val="uk-UA"/>
        </w:rPr>
        <w:t xml:space="preserve"> </w:t>
      </w:r>
      <w:r w:rsidR="00741412">
        <w:rPr>
          <w:sz w:val="24"/>
          <w:szCs w:val="24"/>
          <w:lang w:val="uk-UA"/>
        </w:rPr>
        <w:t xml:space="preserve">(три) операції </w:t>
      </w:r>
      <w:r w:rsidR="0049013E">
        <w:rPr>
          <w:sz w:val="24"/>
          <w:szCs w:val="24"/>
          <w:lang w:val="uk-UA"/>
        </w:rPr>
        <w:t xml:space="preserve">надає </w:t>
      </w:r>
      <w:r w:rsidR="00741412">
        <w:rPr>
          <w:sz w:val="24"/>
          <w:szCs w:val="24"/>
          <w:lang w:val="uk-UA"/>
        </w:rPr>
        <w:t xml:space="preserve"> 1 (один) шанс прийняти участь в Акції. </w:t>
      </w:r>
      <w:r w:rsidR="00A20827" w:rsidRPr="00A20827">
        <w:rPr>
          <w:sz w:val="24"/>
          <w:szCs w:val="24"/>
          <w:lang w:val="uk-UA"/>
        </w:rPr>
        <w:t xml:space="preserve">Кількість </w:t>
      </w:r>
      <w:r w:rsidR="00C766E8">
        <w:rPr>
          <w:sz w:val="24"/>
          <w:szCs w:val="24"/>
          <w:lang w:val="uk-UA"/>
        </w:rPr>
        <w:t>шансів</w:t>
      </w:r>
      <w:r w:rsidR="00A20827">
        <w:rPr>
          <w:sz w:val="24"/>
          <w:szCs w:val="24"/>
          <w:lang w:val="uk-UA"/>
        </w:rPr>
        <w:t xml:space="preserve"> необмежена.</w:t>
      </w:r>
    </w:p>
    <w:p w14:paraId="386625FD" w14:textId="32B4B17F" w:rsidR="00555AAD" w:rsidRDefault="00CF63B1" w:rsidP="00CF63B1">
      <w:pPr>
        <w:pStyle w:val="aa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3.2.3. </w:t>
      </w:r>
      <w:r w:rsidR="00A930D5" w:rsidRPr="008617A8">
        <w:rPr>
          <w:sz w:val="24"/>
          <w:szCs w:val="24"/>
          <w:lang w:val="uk-UA"/>
        </w:rPr>
        <w:t>На дату виплати Заохочення</w:t>
      </w:r>
      <w:r w:rsidR="00CE558C" w:rsidRPr="008617A8">
        <w:rPr>
          <w:sz w:val="24"/>
          <w:szCs w:val="24"/>
          <w:lang w:val="uk-UA"/>
        </w:rPr>
        <w:t>, вказаної у п. 3.</w:t>
      </w:r>
      <w:r w:rsidR="0049013E">
        <w:rPr>
          <w:sz w:val="24"/>
          <w:szCs w:val="24"/>
          <w:lang w:val="uk-UA"/>
        </w:rPr>
        <w:t>6</w:t>
      </w:r>
      <w:r w:rsidR="000653BC" w:rsidRPr="008617A8">
        <w:rPr>
          <w:sz w:val="24"/>
          <w:szCs w:val="24"/>
          <w:lang w:val="uk-UA"/>
        </w:rPr>
        <w:t xml:space="preserve"> цих Умов</w:t>
      </w:r>
      <w:r w:rsidR="00CE558C" w:rsidRPr="008617A8">
        <w:rPr>
          <w:sz w:val="24"/>
          <w:szCs w:val="24"/>
          <w:lang w:val="uk-UA"/>
        </w:rPr>
        <w:t>,</w:t>
      </w:r>
      <w:r w:rsidR="00A930D5" w:rsidRPr="008617A8">
        <w:rPr>
          <w:sz w:val="24"/>
          <w:szCs w:val="24"/>
          <w:lang w:val="uk-UA"/>
        </w:rPr>
        <w:t xml:space="preserve"> Учасник </w:t>
      </w:r>
      <w:r w:rsidR="00C65628" w:rsidRPr="008617A8">
        <w:rPr>
          <w:sz w:val="24"/>
          <w:szCs w:val="24"/>
          <w:lang w:val="uk-UA"/>
        </w:rPr>
        <w:t>ма</w:t>
      </w:r>
      <w:r w:rsidR="00A930D5" w:rsidRPr="008617A8">
        <w:rPr>
          <w:sz w:val="24"/>
          <w:szCs w:val="24"/>
          <w:lang w:val="uk-UA"/>
        </w:rPr>
        <w:t>є</w:t>
      </w:r>
      <w:r w:rsidR="00C65628" w:rsidRPr="008617A8">
        <w:rPr>
          <w:sz w:val="24"/>
          <w:szCs w:val="24"/>
          <w:lang w:val="uk-UA"/>
        </w:rPr>
        <w:t xml:space="preserve"> </w:t>
      </w:r>
      <w:r w:rsidR="003E72C6" w:rsidRPr="008617A8">
        <w:rPr>
          <w:sz w:val="24"/>
          <w:szCs w:val="24"/>
          <w:lang w:val="uk-UA"/>
        </w:rPr>
        <w:t>чин</w:t>
      </w:r>
      <w:r w:rsidR="003E72C6" w:rsidRPr="00A930D5">
        <w:rPr>
          <w:sz w:val="24"/>
          <w:szCs w:val="24"/>
          <w:lang w:val="uk-UA"/>
        </w:rPr>
        <w:t>ну</w:t>
      </w:r>
      <w:r w:rsidR="00C65628" w:rsidRPr="00A930D5">
        <w:rPr>
          <w:sz w:val="24"/>
          <w:szCs w:val="24"/>
          <w:lang w:val="uk-UA"/>
        </w:rPr>
        <w:t xml:space="preserve"> картку</w:t>
      </w:r>
      <w:r w:rsidR="0049013E">
        <w:rPr>
          <w:sz w:val="24"/>
          <w:szCs w:val="24"/>
          <w:lang w:val="uk-UA"/>
        </w:rPr>
        <w:t xml:space="preserve"> міжнародної платіжної системи </w:t>
      </w:r>
      <w:proofErr w:type="spellStart"/>
      <w:r w:rsidR="0049013E" w:rsidRPr="00231226">
        <w:rPr>
          <w:sz w:val="24"/>
          <w:szCs w:val="24"/>
          <w:lang w:val="uk-UA"/>
        </w:rPr>
        <w:t>Masterсard</w:t>
      </w:r>
      <w:proofErr w:type="spellEnd"/>
      <w:r w:rsidR="0049013E">
        <w:rPr>
          <w:sz w:val="24"/>
          <w:szCs w:val="24"/>
          <w:lang w:val="uk-UA"/>
        </w:rPr>
        <w:t xml:space="preserve">, </w:t>
      </w:r>
      <w:r w:rsidR="00CA58E0">
        <w:rPr>
          <w:sz w:val="24"/>
          <w:szCs w:val="24"/>
          <w:lang w:val="uk-UA"/>
        </w:rPr>
        <w:t>випущену</w:t>
      </w:r>
      <w:r w:rsidR="0049013E">
        <w:rPr>
          <w:sz w:val="24"/>
          <w:szCs w:val="24"/>
          <w:lang w:val="uk-UA"/>
        </w:rPr>
        <w:t xml:space="preserve"> Організатором</w:t>
      </w:r>
      <w:r w:rsidR="00A930D5">
        <w:rPr>
          <w:sz w:val="24"/>
          <w:szCs w:val="24"/>
          <w:lang w:val="uk-UA"/>
        </w:rPr>
        <w:t xml:space="preserve"> та БПР.</w:t>
      </w:r>
    </w:p>
    <w:p w14:paraId="0278B862" w14:textId="590A31D2" w:rsidR="00555AAD" w:rsidRPr="00555AAD" w:rsidRDefault="00555AAD" w:rsidP="00555AAD">
      <w:pPr>
        <w:pStyle w:val="aa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555AAD">
        <w:rPr>
          <w:sz w:val="24"/>
          <w:szCs w:val="24"/>
          <w:lang w:val="uk-UA"/>
        </w:rPr>
        <w:t xml:space="preserve">Визначення Переможців Акційної Пропозиції відбувається за допомогою генератора випадкових чисел </w:t>
      </w:r>
      <w:r w:rsidR="00790A3C" w:rsidRPr="00790A3C">
        <w:rPr>
          <w:color w:val="0070C0"/>
          <w:sz w:val="24"/>
          <w:szCs w:val="24"/>
          <w:u w:val="single"/>
          <w:lang w:eastAsia="uk-UA"/>
        </w:rPr>
        <w:t>https</w:t>
      </w:r>
      <w:r w:rsidR="00790A3C" w:rsidRPr="00790A3C">
        <w:rPr>
          <w:color w:val="0070C0"/>
          <w:sz w:val="24"/>
          <w:szCs w:val="24"/>
          <w:u w:val="single"/>
          <w:lang w:val="ru-RU" w:eastAsia="uk-UA"/>
        </w:rPr>
        <w:t>://</w:t>
      </w:r>
      <w:r w:rsidR="00790A3C" w:rsidRPr="00790A3C">
        <w:rPr>
          <w:color w:val="0070C0"/>
          <w:sz w:val="24"/>
          <w:szCs w:val="24"/>
          <w:u w:val="single"/>
          <w:lang w:eastAsia="uk-UA"/>
        </w:rPr>
        <w:t>www</w:t>
      </w:r>
      <w:r w:rsidR="00790A3C" w:rsidRPr="00790A3C">
        <w:rPr>
          <w:color w:val="0070C0"/>
          <w:sz w:val="24"/>
          <w:szCs w:val="24"/>
          <w:u w:val="single"/>
          <w:lang w:val="ru-RU" w:eastAsia="uk-UA"/>
        </w:rPr>
        <w:t>.</w:t>
      </w:r>
      <w:r w:rsidR="00790A3C" w:rsidRPr="00790A3C">
        <w:rPr>
          <w:color w:val="0070C0"/>
          <w:sz w:val="24"/>
          <w:szCs w:val="24"/>
          <w:u w:val="single"/>
          <w:lang w:eastAsia="uk-UA"/>
        </w:rPr>
        <w:t>random</w:t>
      </w:r>
      <w:r w:rsidR="00790A3C" w:rsidRPr="00790A3C">
        <w:rPr>
          <w:color w:val="0070C0"/>
          <w:sz w:val="24"/>
          <w:szCs w:val="24"/>
          <w:u w:val="single"/>
          <w:lang w:val="ru-RU" w:eastAsia="uk-UA"/>
        </w:rPr>
        <w:t>.</w:t>
      </w:r>
      <w:r w:rsidR="00790A3C" w:rsidRPr="00790A3C">
        <w:rPr>
          <w:color w:val="0070C0"/>
          <w:sz w:val="24"/>
          <w:szCs w:val="24"/>
          <w:u w:val="single"/>
          <w:lang w:eastAsia="uk-UA"/>
        </w:rPr>
        <w:t>org</w:t>
      </w:r>
      <w:r w:rsidR="00790A3C" w:rsidRPr="00790A3C">
        <w:rPr>
          <w:lang w:val="ru-RU" w:eastAsia="uk-UA"/>
        </w:rPr>
        <w:t xml:space="preserve"> </w:t>
      </w:r>
      <w:r w:rsidRPr="00555AAD">
        <w:rPr>
          <w:sz w:val="24"/>
          <w:szCs w:val="24"/>
          <w:lang w:val="uk-UA"/>
        </w:rPr>
        <w:t xml:space="preserve">серед Учасників Акційної Пропозиції, </w:t>
      </w:r>
      <w:r w:rsidR="00F3290D">
        <w:rPr>
          <w:sz w:val="24"/>
          <w:szCs w:val="24"/>
          <w:lang w:val="uk-UA"/>
        </w:rPr>
        <w:t>які виконали умови Акції</w:t>
      </w:r>
      <w:r>
        <w:rPr>
          <w:sz w:val="24"/>
          <w:szCs w:val="24"/>
          <w:lang w:val="uk-UA"/>
        </w:rPr>
        <w:t>.</w:t>
      </w:r>
    </w:p>
    <w:p w14:paraId="5C698A8B" w14:textId="0934EA33" w:rsidR="00555AAD" w:rsidRPr="00790A3C" w:rsidRDefault="00555AAD" w:rsidP="00790A3C">
      <w:pPr>
        <w:pStyle w:val="aa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555AAD">
        <w:rPr>
          <w:sz w:val="24"/>
          <w:szCs w:val="24"/>
          <w:lang w:val="uk-UA"/>
        </w:rPr>
        <w:t>Визначення Переможц</w:t>
      </w:r>
      <w:r w:rsidR="00790A3C">
        <w:rPr>
          <w:sz w:val="24"/>
          <w:szCs w:val="24"/>
          <w:lang w:val="uk-UA"/>
        </w:rPr>
        <w:t>ів</w:t>
      </w:r>
      <w:r w:rsidRPr="00555AAD">
        <w:rPr>
          <w:sz w:val="24"/>
          <w:szCs w:val="24"/>
          <w:lang w:val="uk-UA"/>
        </w:rPr>
        <w:t>, що отриму</w:t>
      </w:r>
      <w:r w:rsidR="00790A3C">
        <w:rPr>
          <w:sz w:val="24"/>
          <w:szCs w:val="24"/>
          <w:lang w:val="uk-UA"/>
        </w:rPr>
        <w:t>ють</w:t>
      </w:r>
      <w:r w:rsidRPr="00555AAD">
        <w:rPr>
          <w:sz w:val="24"/>
          <w:szCs w:val="24"/>
          <w:lang w:val="uk-UA"/>
        </w:rPr>
        <w:t xml:space="preserve"> право на </w:t>
      </w:r>
      <w:r w:rsidR="002A2592">
        <w:rPr>
          <w:sz w:val="24"/>
          <w:szCs w:val="24"/>
          <w:lang w:val="uk-UA"/>
        </w:rPr>
        <w:t>Акційне з</w:t>
      </w:r>
      <w:r>
        <w:rPr>
          <w:sz w:val="24"/>
          <w:szCs w:val="24"/>
          <w:lang w:val="uk-UA"/>
        </w:rPr>
        <w:t>аохочення</w:t>
      </w:r>
      <w:r w:rsidR="00111D6D">
        <w:rPr>
          <w:sz w:val="24"/>
          <w:szCs w:val="24"/>
          <w:lang w:val="uk-UA"/>
        </w:rPr>
        <w:t xml:space="preserve"> </w:t>
      </w:r>
      <w:r w:rsidRPr="00790A3C">
        <w:rPr>
          <w:sz w:val="24"/>
          <w:szCs w:val="24"/>
          <w:lang w:val="uk-UA"/>
        </w:rPr>
        <w:t>– розіграш 100</w:t>
      </w:r>
      <w:r w:rsidR="002A2592">
        <w:rPr>
          <w:sz w:val="24"/>
          <w:szCs w:val="24"/>
          <w:lang w:val="uk-UA"/>
        </w:rPr>
        <w:t xml:space="preserve"> (ст</w:t>
      </w:r>
      <w:r w:rsidR="00245B71">
        <w:rPr>
          <w:sz w:val="24"/>
          <w:szCs w:val="24"/>
          <w:lang w:val="uk-UA"/>
        </w:rPr>
        <w:t>о</w:t>
      </w:r>
      <w:r w:rsidR="002A2592">
        <w:rPr>
          <w:sz w:val="24"/>
          <w:szCs w:val="24"/>
          <w:lang w:val="uk-UA"/>
        </w:rPr>
        <w:t>)</w:t>
      </w:r>
      <w:r w:rsidR="00790A3C" w:rsidRPr="00790A3C">
        <w:rPr>
          <w:sz w:val="24"/>
          <w:szCs w:val="24"/>
          <w:lang w:val="uk-UA"/>
        </w:rPr>
        <w:t xml:space="preserve"> винагород</w:t>
      </w:r>
      <w:r w:rsidRPr="00790A3C">
        <w:rPr>
          <w:sz w:val="24"/>
          <w:szCs w:val="24"/>
          <w:lang w:val="uk-UA"/>
        </w:rPr>
        <w:t xml:space="preserve"> </w:t>
      </w:r>
      <w:r w:rsidR="00790A3C" w:rsidRPr="00790A3C">
        <w:rPr>
          <w:sz w:val="24"/>
          <w:szCs w:val="24"/>
          <w:lang w:val="uk-UA"/>
        </w:rPr>
        <w:t xml:space="preserve">по </w:t>
      </w:r>
      <w:r w:rsidR="00C21D00">
        <w:rPr>
          <w:sz w:val="24"/>
          <w:szCs w:val="24"/>
          <w:lang w:val="uk-UA"/>
        </w:rPr>
        <w:t xml:space="preserve">500 </w:t>
      </w:r>
      <w:r w:rsidR="00245B71" w:rsidRPr="002A2852">
        <w:rPr>
          <w:sz w:val="24"/>
          <w:szCs w:val="24"/>
          <w:lang w:val="uk-UA"/>
        </w:rPr>
        <w:t>(</w:t>
      </w:r>
      <w:r w:rsidR="00C21D00">
        <w:rPr>
          <w:sz w:val="24"/>
          <w:szCs w:val="24"/>
          <w:lang w:val="uk-UA"/>
        </w:rPr>
        <w:t>п’ятсот</w:t>
      </w:r>
      <w:r w:rsidR="00245B71" w:rsidRPr="002A2852">
        <w:rPr>
          <w:sz w:val="24"/>
          <w:szCs w:val="24"/>
          <w:lang w:val="uk-UA"/>
        </w:rPr>
        <w:t>)</w:t>
      </w:r>
      <w:r w:rsidR="00C21D00">
        <w:rPr>
          <w:sz w:val="24"/>
          <w:szCs w:val="24"/>
          <w:lang w:val="uk-UA"/>
        </w:rPr>
        <w:t xml:space="preserve"> гривень</w:t>
      </w:r>
      <w:bookmarkStart w:id="0" w:name="_GoBack"/>
      <w:bookmarkEnd w:id="0"/>
      <w:r w:rsidR="00245B71">
        <w:rPr>
          <w:sz w:val="24"/>
          <w:szCs w:val="24"/>
          <w:lang w:val="uk-UA"/>
        </w:rPr>
        <w:t xml:space="preserve"> </w:t>
      </w:r>
      <w:r w:rsidR="00002A2B">
        <w:rPr>
          <w:sz w:val="24"/>
          <w:szCs w:val="24"/>
          <w:lang w:val="uk-UA"/>
        </w:rPr>
        <w:t xml:space="preserve">кожна, </w:t>
      </w:r>
      <w:r w:rsidR="002A2592" w:rsidRPr="002A2592">
        <w:rPr>
          <w:sz w:val="24"/>
          <w:szCs w:val="24"/>
          <w:lang w:val="uk-UA"/>
        </w:rPr>
        <w:t xml:space="preserve"> </w:t>
      </w:r>
      <w:r w:rsidR="002A2592" w:rsidRPr="00555AAD">
        <w:rPr>
          <w:sz w:val="24"/>
          <w:szCs w:val="24"/>
          <w:lang w:val="uk-UA"/>
        </w:rPr>
        <w:t>відбувається</w:t>
      </w:r>
      <w:r w:rsidR="002A2592">
        <w:rPr>
          <w:sz w:val="24"/>
          <w:szCs w:val="24"/>
          <w:lang w:val="uk-UA"/>
        </w:rPr>
        <w:t xml:space="preserve"> до </w:t>
      </w:r>
      <w:r w:rsidR="002A2592" w:rsidRPr="00790A3C">
        <w:rPr>
          <w:sz w:val="24"/>
          <w:szCs w:val="24"/>
          <w:lang w:val="uk-UA"/>
        </w:rPr>
        <w:t>0</w:t>
      </w:r>
      <w:r w:rsidR="002A2592">
        <w:rPr>
          <w:sz w:val="24"/>
          <w:szCs w:val="24"/>
          <w:lang w:val="uk-UA"/>
        </w:rPr>
        <w:t>5</w:t>
      </w:r>
      <w:r w:rsidR="002A2592" w:rsidRPr="00790A3C">
        <w:rPr>
          <w:sz w:val="24"/>
          <w:szCs w:val="24"/>
          <w:lang w:val="uk-UA"/>
        </w:rPr>
        <w:t>.07</w:t>
      </w:r>
      <w:r w:rsidR="002A2592">
        <w:rPr>
          <w:sz w:val="24"/>
          <w:szCs w:val="24"/>
          <w:lang w:val="uk-UA"/>
        </w:rPr>
        <w:t>.2024 р</w:t>
      </w:r>
      <w:r w:rsidR="00790A3C" w:rsidRPr="00790A3C">
        <w:rPr>
          <w:sz w:val="24"/>
          <w:szCs w:val="24"/>
          <w:lang w:val="uk-UA"/>
        </w:rPr>
        <w:t>.</w:t>
      </w:r>
    </w:p>
    <w:p w14:paraId="77D556B9" w14:textId="77777777" w:rsidR="00353ADC" w:rsidRPr="00231226" w:rsidRDefault="00353ADC" w:rsidP="006E2F2A">
      <w:pPr>
        <w:pStyle w:val="aa"/>
        <w:numPr>
          <w:ilvl w:val="0"/>
          <w:numId w:val="26"/>
        </w:numPr>
        <w:ind w:left="0" w:firstLine="0"/>
        <w:jc w:val="both"/>
        <w:rPr>
          <w:vanish/>
          <w:sz w:val="24"/>
          <w:szCs w:val="24"/>
          <w:lang w:val="uk-UA"/>
        </w:rPr>
      </w:pPr>
    </w:p>
    <w:p w14:paraId="4E6CF4C9" w14:textId="77777777" w:rsidR="00353ADC" w:rsidRPr="00231226" w:rsidRDefault="00353ADC" w:rsidP="006E2F2A">
      <w:pPr>
        <w:pStyle w:val="aa"/>
        <w:numPr>
          <w:ilvl w:val="0"/>
          <w:numId w:val="26"/>
        </w:numPr>
        <w:ind w:left="0" w:firstLine="0"/>
        <w:jc w:val="both"/>
        <w:rPr>
          <w:vanish/>
          <w:sz w:val="24"/>
          <w:szCs w:val="24"/>
          <w:lang w:val="uk-UA"/>
        </w:rPr>
      </w:pPr>
    </w:p>
    <w:p w14:paraId="44F7AD58" w14:textId="77777777" w:rsidR="00353ADC" w:rsidRPr="00231226" w:rsidRDefault="00353ADC" w:rsidP="006E2F2A">
      <w:pPr>
        <w:pStyle w:val="aa"/>
        <w:numPr>
          <w:ilvl w:val="0"/>
          <w:numId w:val="26"/>
        </w:numPr>
        <w:ind w:left="0" w:firstLine="0"/>
        <w:jc w:val="both"/>
        <w:rPr>
          <w:vanish/>
          <w:sz w:val="24"/>
          <w:szCs w:val="24"/>
          <w:lang w:val="uk-UA"/>
        </w:rPr>
      </w:pPr>
    </w:p>
    <w:p w14:paraId="6CC1D924" w14:textId="77777777" w:rsidR="00353ADC" w:rsidRPr="00231226" w:rsidRDefault="00353ADC" w:rsidP="006E2F2A">
      <w:pPr>
        <w:pStyle w:val="aa"/>
        <w:numPr>
          <w:ilvl w:val="1"/>
          <w:numId w:val="26"/>
        </w:numPr>
        <w:ind w:left="0" w:firstLine="0"/>
        <w:jc w:val="both"/>
        <w:rPr>
          <w:vanish/>
          <w:sz w:val="24"/>
          <w:szCs w:val="24"/>
          <w:lang w:val="uk-UA"/>
        </w:rPr>
      </w:pPr>
    </w:p>
    <w:p w14:paraId="63B4218D" w14:textId="77777777" w:rsidR="00353ADC" w:rsidRPr="00231226" w:rsidRDefault="00353ADC" w:rsidP="006E2F2A">
      <w:pPr>
        <w:pStyle w:val="aa"/>
        <w:numPr>
          <w:ilvl w:val="1"/>
          <w:numId w:val="26"/>
        </w:numPr>
        <w:ind w:left="0" w:firstLine="0"/>
        <w:jc w:val="both"/>
        <w:rPr>
          <w:vanish/>
          <w:sz w:val="24"/>
          <w:szCs w:val="24"/>
          <w:lang w:val="uk-UA"/>
        </w:rPr>
      </w:pPr>
    </w:p>
    <w:p w14:paraId="10781895" w14:textId="05479FE9" w:rsidR="00353ADC" w:rsidRPr="00231226" w:rsidRDefault="00BC3908" w:rsidP="006E2F2A">
      <w:pPr>
        <w:pStyle w:val="aa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Учасник</w:t>
      </w:r>
      <w:r w:rsidR="00C65628" w:rsidRPr="00231226">
        <w:rPr>
          <w:sz w:val="24"/>
          <w:szCs w:val="24"/>
          <w:lang w:val="uk-UA"/>
        </w:rPr>
        <w:t xml:space="preserve"> може отримати </w:t>
      </w:r>
      <w:r w:rsidR="002A2592">
        <w:rPr>
          <w:sz w:val="24"/>
          <w:szCs w:val="24"/>
          <w:lang w:val="uk-UA"/>
        </w:rPr>
        <w:t>Акційне з</w:t>
      </w:r>
      <w:r w:rsidR="00556000" w:rsidRPr="00231226">
        <w:rPr>
          <w:sz w:val="24"/>
          <w:szCs w:val="24"/>
          <w:lang w:val="uk-UA"/>
        </w:rPr>
        <w:t>аохочення</w:t>
      </w:r>
      <w:r w:rsidR="00C65628" w:rsidRPr="00231226">
        <w:rPr>
          <w:sz w:val="24"/>
          <w:szCs w:val="24"/>
          <w:lang w:val="uk-UA"/>
        </w:rPr>
        <w:t xml:space="preserve"> лише </w:t>
      </w:r>
      <w:r w:rsidRPr="00231226">
        <w:rPr>
          <w:sz w:val="24"/>
          <w:szCs w:val="24"/>
          <w:lang w:val="uk-UA"/>
        </w:rPr>
        <w:t>один</w:t>
      </w:r>
      <w:r w:rsidR="00C65628" w:rsidRPr="00231226">
        <w:rPr>
          <w:sz w:val="24"/>
          <w:szCs w:val="24"/>
          <w:lang w:val="uk-UA"/>
        </w:rPr>
        <w:t xml:space="preserve"> раз </w:t>
      </w:r>
      <w:r w:rsidR="002C5285" w:rsidRPr="002C5285">
        <w:rPr>
          <w:sz w:val="24"/>
          <w:szCs w:val="24"/>
          <w:lang w:val="uk-UA"/>
        </w:rPr>
        <w:t xml:space="preserve">протягом </w:t>
      </w:r>
      <w:r w:rsidR="006237F7">
        <w:rPr>
          <w:sz w:val="24"/>
          <w:szCs w:val="24"/>
          <w:lang w:val="uk-UA"/>
        </w:rPr>
        <w:t xml:space="preserve">Періоду проведення </w:t>
      </w:r>
      <w:r w:rsidR="002A2592">
        <w:rPr>
          <w:sz w:val="24"/>
          <w:szCs w:val="24"/>
          <w:lang w:val="uk-UA"/>
        </w:rPr>
        <w:t>А</w:t>
      </w:r>
      <w:r w:rsidR="006237F7">
        <w:rPr>
          <w:sz w:val="24"/>
          <w:szCs w:val="24"/>
          <w:lang w:val="uk-UA"/>
        </w:rPr>
        <w:t>кції</w:t>
      </w:r>
      <w:r w:rsidR="00C65628" w:rsidRPr="00231226">
        <w:rPr>
          <w:sz w:val="24"/>
          <w:szCs w:val="24"/>
          <w:lang w:val="uk-UA"/>
        </w:rPr>
        <w:t>.</w:t>
      </w:r>
    </w:p>
    <w:p w14:paraId="6A53D75B" w14:textId="1048042D" w:rsidR="006237F7" w:rsidRPr="002A2852" w:rsidRDefault="00556000" w:rsidP="00F33F30">
      <w:pPr>
        <w:pStyle w:val="aa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A2852">
        <w:rPr>
          <w:sz w:val="24"/>
          <w:szCs w:val="24"/>
          <w:lang w:val="uk-UA"/>
        </w:rPr>
        <w:t>Заохочення</w:t>
      </w:r>
      <w:r w:rsidR="00C65628" w:rsidRPr="002A2852">
        <w:rPr>
          <w:sz w:val="24"/>
          <w:szCs w:val="24"/>
          <w:lang w:val="uk-UA"/>
        </w:rPr>
        <w:t xml:space="preserve"> виплачується</w:t>
      </w:r>
      <w:r w:rsidR="00473D94" w:rsidRPr="002A2852">
        <w:rPr>
          <w:sz w:val="24"/>
          <w:szCs w:val="24"/>
          <w:lang w:val="uk-UA"/>
        </w:rPr>
        <w:t xml:space="preserve"> </w:t>
      </w:r>
      <w:r w:rsidR="000653BC" w:rsidRPr="002A2852">
        <w:rPr>
          <w:sz w:val="24"/>
          <w:szCs w:val="24"/>
          <w:lang w:val="uk-UA"/>
        </w:rPr>
        <w:t xml:space="preserve">до </w:t>
      </w:r>
      <w:r w:rsidR="00A857AD" w:rsidRPr="002A2852">
        <w:rPr>
          <w:sz w:val="24"/>
          <w:szCs w:val="24"/>
          <w:lang w:val="uk-UA"/>
        </w:rPr>
        <w:t>12</w:t>
      </w:r>
      <w:r w:rsidR="000653BC" w:rsidRPr="002A2852">
        <w:rPr>
          <w:sz w:val="24"/>
          <w:szCs w:val="24"/>
          <w:lang w:val="uk-UA"/>
        </w:rPr>
        <w:t>.</w:t>
      </w:r>
      <w:r w:rsidR="00FD3FB9" w:rsidRPr="002A2852">
        <w:rPr>
          <w:sz w:val="24"/>
          <w:szCs w:val="24"/>
          <w:lang w:val="uk-UA"/>
        </w:rPr>
        <w:t>07</w:t>
      </w:r>
      <w:r w:rsidR="000653BC" w:rsidRPr="002A2852">
        <w:rPr>
          <w:sz w:val="24"/>
          <w:szCs w:val="24"/>
          <w:lang w:val="uk-UA"/>
        </w:rPr>
        <w:t>.202</w:t>
      </w:r>
      <w:r w:rsidR="00FD3FB9" w:rsidRPr="002A2852">
        <w:rPr>
          <w:sz w:val="24"/>
          <w:szCs w:val="24"/>
          <w:lang w:val="uk-UA"/>
        </w:rPr>
        <w:t>4</w:t>
      </w:r>
      <w:r w:rsidR="002A2592" w:rsidRPr="002A2852">
        <w:rPr>
          <w:sz w:val="24"/>
          <w:szCs w:val="24"/>
          <w:lang w:val="uk-UA"/>
        </w:rPr>
        <w:t xml:space="preserve"> </w:t>
      </w:r>
      <w:r w:rsidR="000653BC" w:rsidRPr="002A2852">
        <w:rPr>
          <w:sz w:val="24"/>
          <w:szCs w:val="24"/>
          <w:lang w:val="uk-UA"/>
        </w:rPr>
        <w:t>р</w:t>
      </w:r>
      <w:r w:rsidR="002A2592" w:rsidRPr="002A2852">
        <w:rPr>
          <w:sz w:val="24"/>
          <w:szCs w:val="24"/>
          <w:lang w:val="uk-UA"/>
        </w:rPr>
        <w:t>.</w:t>
      </w:r>
      <w:r w:rsidR="00FD3FB9" w:rsidRPr="002A2852">
        <w:rPr>
          <w:sz w:val="24"/>
          <w:szCs w:val="24"/>
          <w:lang w:val="uk-UA"/>
        </w:rPr>
        <w:t xml:space="preserve"> </w:t>
      </w:r>
      <w:r w:rsidR="00C65628" w:rsidRPr="002A2852">
        <w:rPr>
          <w:sz w:val="24"/>
          <w:szCs w:val="24"/>
          <w:lang w:val="uk-UA"/>
        </w:rPr>
        <w:t>шляхом перерахування коштів на БПР Учасника, в рамках якого були здійснені</w:t>
      </w:r>
      <w:r w:rsidR="00EA1395" w:rsidRPr="002A2852">
        <w:rPr>
          <w:sz w:val="24"/>
          <w:szCs w:val="24"/>
          <w:lang w:val="uk-UA"/>
        </w:rPr>
        <w:t xml:space="preserve"> </w:t>
      </w:r>
      <w:r w:rsidR="00790A3C" w:rsidRPr="002A2852">
        <w:rPr>
          <w:sz w:val="24"/>
          <w:szCs w:val="24"/>
          <w:lang w:val="uk-UA"/>
        </w:rPr>
        <w:t>О</w:t>
      </w:r>
      <w:r w:rsidR="00C65628" w:rsidRPr="002A2852">
        <w:rPr>
          <w:sz w:val="24"/>
          <w:szCs w:val="24"/>
          <w:lang w:val="uk-UA"/>
        </w:rPr>
        <w:t>перації</w:t>
      </w:r>
      <w:r w:rsidR="0052487C" w:rsidRPr="002A2852">
        <w:rPr>
          <w:sz w:val="24"/>
          <w:szCs w:val="24"/>
          <w:lang w:val="uk-UA"/>
        </w:rPr>
        <w:t xml:space="preserve">. Виплата винагороди здійснюється </w:t>
      </w:r>
      <w:r w:rsidR="00C65628" w:rsidRPr="002A2852">
        <w:rPr>
          <w:sz w:val="24"/>
          <w:szCs w:val="24"/>
          <w:lang w:val="uk-UA"/>
        </w:rPr>
        <w:t xml:space="preserve"> </w:t>
      </w:r>
      <w:r w:rsidR="007A792B" w:rsidRPr="002A2852">
        <w:rPr>
          <w:sz w:val="24"/>
          <w:szCs w:val="24"/>
          <w:lang w:val="uk-UA"/>
        </w:rPr>
        <w:t>після утримання податків та зборів передбачених п.</w:t>
      </w:r>
      <w:r w:rsidR="00B74777" w:rsidRPr="002A2852">
        <w:rPr>
          <w:sz w:val="24"/>
          <w:szCs w:val="24"/>
          <w:lang w:val="uk-UA"/>
        </w:rPr>
        <w:t xml:space="preserve"> </w:t>
      </w:r>
      <w:r w:rsidR="007A792B" w:rsidRPr="002A2852">
        <w:rPr>
          <w:sz w:val="24"/>
          <w:szCs w:val="24"/>
          <w:lang w:val="uk-UA"/>
        </w:rPr>
        <w:t>3.</w:t>
      </w:r>
      <w:r w:rsidR="0052487C" w:rsidRPr="002A2852">
        <w:rPr>
          <w:sz w:val="24"/>
          <w:szCs w:val="24"/>
          <w:lang w:val="uk-UA"/>
        </w:rPr>
        <w:t>7</w:t>
      </w:r>
      <w:r w:rsidR="007A792B" w:rsidRPr="002A2852">
        <w:rPr>
          <w:sz w:val="24"/>
          <w:szCs w:val="24"/>
          <w:lang w:val="uk-UA"/>
        </w:rPr>
        <w:t xml:space="preserve"> цих Умов</w:t>
      </w:r>
      <w:r w:rsidR="00573A5F" w:rsidRPr="002A2852">
        <w:rPr>
          <w:sz w:val="24"/>
          <w:szCs w:val="24"/>
          <w:lang w:val="uk-UA"/>
        </w:rPr>
        <w:t>.</w:t>
      </w:r>
    </w:p>
    <w:p w14:paraId="2D79A5FC" w14:textId="45F16543" w:rsidR="009C6CE5" w:rsidRPr="002A2852" w:rsidRDefault="009C6CE5" w:rsidP="00F33F30">
      <w:pPr>
        <w:pStyle w:val="aa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A2852">
        <w:rPr>
          <w:sz w:val="24"/>
          <w:szCs w:val="24"/>
          <w:lang w:val="uk-UA"/>
        </w:rPr>
        <w:t>Під час зарахування</w:t>
      </w:r>
      <w:r w:rsidR="0052487C" w:rsidRPr="002A2852">
        <w:rPr>
          <w:sz w:val="24"/>
          <w:szCs w:val="24"/>
          <w:lang w:val="uk-UA"/>
        </w:rPr>
        <w:t xml:space="preserve"> Акційного з</w:t>
      </w:r>
      <w:r w:rsidRPr="002A2852">
        <w:rPr>
          <w:sz w:val="24"/>
          <w:szCs w:val="24"/>
          <w:lang w:val="uk-UA"/>
        </w:rPr>
        <w:t xml:space="preserve">аохочення на БПР Переможців Акції Організатор, виконуючи функцію податкового </w:t>
      </w:r>
      <w:proofErr w:type="spellStart"/>
      <w:r w:rsidRPr="002A2852">
        <w:rPr>
          <w:sz w:val="24"/>
          <w:szCs w:val="24"/>
          <w:lang w:val="uk-UA"/>
        </w:rPr>
        <w:t>агента</w:t>
      </w:r>
      <w:proofErr w:type="spellEnd"/>
      <w:r w:rsidRPr="002A2852">
        <w:rPr>
          <w:sz w:val="24"/>
          <w:szCs w:val="24"/>
          <w:lang w:val="uk-UA"/>
        </w:rPr>
        <w:t>, утримує податки та</w:t>
      </w:r>
      <w:r w:rsidR="007A792B" w:rsidRPr="002A2852">
        <w:rPr>
          <w:sz w:val="24"/>
          <w:szCs w:val="24"/>
          <w:lang w:val="uk-UA"/>
        </w:rPr>
        <w:t xml:space="preserve"> збори</w:t>
      </w:r>
      <w:r w:rsidRPr="002A2852">
        <w:rPr>
          <w:sz w:val="24"/>
          <w:szCs w:val="24"/>
          <w:lang w:val="uk-UA"/>
        </w:rPr>
        <w:t xml:space="preserve"> (податок на доходи фізичних осіб, військовий збір) та перераховує їх до бюджету в розмірі та порядку, визначеному чинним законодавством України</w:t>
      </w:r>
      <w:r w:rsidR="00EE25A4" w:rsidRPr="002A2852">
        <w:rPr>
          <w:sz w:val="24"/>
          <w:szCs w:val="24"/>
          <w:lang w:val="uk-UA"/>
        </w:rPr>
        <w:t>.</w:t>
      </w:r>
    </w:p>
    <w:p w14:paraId="3D8B0B87" w14:textId="77777777" w:rsidR="00A20827" w:rsidRPr="00FD3FB9" w:rsidRDefault="00A20827" w:rsidP="00A20827">
      <w:pPr>
        <w:pStyle w:val="aa"/>
        <w:tabs>
          <w:tab w:val="left" w:pos="567"/>
        </w:tabs>
        <w:ind w:left="0"/>
        <w:jc w:val="both"/>
        <w:rPr>
          <w:sz w:val="24"/>
          <w:szCs w:val="24"/>
          <w:highlight w:val="yellow"/>
          <w:lang w:val="uk-UA"/>
        </w:rPr>
      </w:pPr>
    </w:p>
    <w:p w14:paraId="2EE18BEA" w14:textId="77777777" w:rsidR="00C65628" w:rsidRPr="00231226" w:rsidRDefault="00C65628" w:rsidP="00353ADC">
      <w:pPr>
        <w:pStyle w:val="aa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b/>
          <w:sz w:val="24"/>
          <w:szCs w:val="24"/>
          <w:lang w:val="uk-UA"/>
        </w:rPr>
      </w:pPr>
      <w:r w:rsidRPr="00231226">
        <w:rPr>
          <w:b/>
          <w:sz w:val="24"/>
          <w:szCs w:val="24"/>
          <w:lang w:val="uk-UA"/>
        </w:rPr>
        <w:t>Інші умови</w:t>
      </w:r>
      <w:r w:rsidR="00353ADC" w:rsidRPr="00231226">
        <w:rPr>
          <w:b/>
          <w:sz w:val="24"/>
          <w:szCs w:val="24"/>
          <w:lang w:val="uk-UA"/>
        </w:rPr>
        <w:t>.</w:t>
      </w:r>
    </w:p>
    <w:p w14:paraId="1DC161E8" w14:textId="77777777" w:rsidR="00F96126" w:rsidRPr="00231226" w:rsidRDefault="00F96126" w:rsidP="00F96126">
      <w:pPr>
        <w:pStyle w:val="aa"/>
        <w:numPr>
          <w:ilvl w:val="0"/>
          <w:numId w:val="27"/>
        </w:numPr>
        <w:jc w:val="both"/>
        <w:rPr>
          <w:vanish/>
          <w:sz w:val="24"/>
          <w:szCs w:val="24"/>
          <w:lang w:val="uk-UA"/>
        </w:rPr>
      </w:pPr>
    </w:p>
    <w:p w14:paraId="1ED5C937" w14:textId="77777777" w:rsidR="00F96126" w:rsidRPr="00231226" w:rsidRDefault="00F96126" w:rsidP="00F96126">
      <w:pPr>
        <w:pStyle w:val="aa"/>
        <w:numPr>
          <w:ilvl w:val="0"/>
          <w:numId w:val="27"/>
        </w:numPr>
        <w:jc w:val="both"/>
        <w:rPr>
          <w:vanish/>
          <w:sz w:val="24"/>
          <w:szCs w:val="24"/>
          <w:lang w:val="uk-UA"/>
        </w:rPr>
      </w:pPr>
    </w:p>
    <w:p w14:paraId="0A9504D9" w14:textId="77777777" w:rsidR="00F96126" w:rsidRPr="00231226" w:rsidRDefault="00F96126" w:rsidP="00F96126">
      <w:pPr>
        <w:pStyle w:val="aa"/>
        <w:numPr>
          <w:ilvl w:val="0"/>
          <w:numId w:val="27"/>
        </w:numPr>
        <w:jc w:val="both"/>
        <w:rPr>
          <w:vanish/>
          <w:sz w:val="24"/>
          <w:szCs w:val="24"/>
          <w:lang w:val="uk-UA"/>
        </w:rPr>
      </w:pPr>
    </w:p>
    <w:p w14:paraId="11E79F59" w14:textId="77777777" w:rsidR="00F96126" w:rsidRPr="00231226" w:rsidRDefault="00F96126" w:rsidP="00F96126">
      <w:pPr>
        <w:pStyle w:val="aa"/>
        <w:numPr>
          <w:ilvl w:val="0"/>
          <w:numId w:val="27"/>
        </w:numPr>
        <w:jc w:val="both"/>
        <w:rPr>
          <w:vanish/>
          <w:sz w:val="24"/>
          <w:szCs w:val="24"/>
          <w:lang w:val="uk-UA"/>
        </w:rPr>
      </w:pPr>
    </w:p>
    <w:p w14:paraId="7DD8DABE" w14:textId="77777777" w:rsidR="00F96126" w:rsidRPr="00231226" w:rsidRDefault="00C65628" w:rsidP="009A0919">
      <w:pPr>
        <w:pStyle w:val="aa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Надаючи будь-які дані та інформацію про себе, учасники Акції підтверджують та надають згоду на обробку (включаючи збирання, накопичення, зберігання, використання або передачу третім особам) особистих персональних даних у картотеках та/або за допомогою інформаційно-телекомунікаційної системи бази персональних даних відповідно до мети обробки, затвердженої Організатором Акції. Беручи участь в Акції, Учасник тим самим надає свою згоду на те, що його персональні дані можуть у подальшому бути внесені до бази даних та використані Організатором</w:t>
      </w:r>
      <w:r w:rsidR="00EA1395" w:rsidRPr="00231226">
        <w:rPr>
          <w:sz w:val="24"/>
          <w:szCs w:val="24"/>
          <w:lang w:val="uk-UA"/>
        </w:rPr>
        <w:t xml:space="preserve"> </w:t>
      </w:r>
      <w:r w:rsidR="00EB310F">
        <w:rPr>
          <w:sz w:val="24"/>
          <w:szCs w:val="24"/>
          <w:lang w:val="uk-UA"/>
        </w:rPr>
        <w:t xml:space="preserve">та </w:t>
      </w:r>
      <w:r w:rsidRPr="00231226">
        <w:rPr>
          <w:sz w:val="24"/>
          <w:szCs w:val="24"/>
          <w:lang w:val="uk-UA"/>
        </w:rPr>
        <w:t>уповноваженими ним особами без будь-яких часових обмежень</w:t>
      </w:r>
      <w:r w:rsidR="00EA1395" w:rsidRPr="00231226">
        <w:rPr>
          <w:sz w:val="24"/>
          <w:szCs w:val="24"/>
          <w:lang w:val="uk-UA"/>
        </w:rPr>
        <w:t>.</w:t>
      </w:r>
      <w:r w:rsidR="00556000" w:rsidRPr="00231226">
        <w:rPr>
          <w:sz w:val="24"/>
          <w:szCs w:val="24"/>
          <w:lang w:val="uk-UA"/>
        </w:rPr>
        <w:t xml:space="preserve"> </w:t>
      </w:r>
      <w:r w:rsidR="00EA1395" w:rsidRPr="00231226">
        <w:rPr>
          <w:sz w:val="24"/>
          <w:szCs w:val="24"/>
          <w:lang w:val="uk-UA"/>
        </w:rPr>
        <w:t>У</w:t>
      </w:r>
      <w:r w:rsidR="00556000" w:rsidRPr="00231226">
        <w:rPr>
          <w:sz w:val="24"/>
          <w:szCs w:val="24"/>
          <w:lang w:val="uk-UA"/>
        </w:rPr>
        <w:t xml:space="preserve">часник Акції підтверджує та </w:t>
      </w:r>
      <w:r w:rsidRPr="00231226">
        <w:rPr>
          <w:sz w:val="24"/>
          <w:szCs w:val="24"/>
          <w:lang w:val="uk-UA"/>
        </w:rPr>
        <w:t xml:space="preserve">надає згоду, що він/вона повідомлений/а про права, передбачені Законом України «Про захист </w:t>
      </w:r>
      <w:r w:rsidR="009A0919" w:rsidRPr="009A0919">
        <w:rPr>
          <w:sz w:val="24"/>
          <w:szCs w:val="24"/>
          <w:lang w:val="uk-UA"/>
        </w:rPr>
        <w:t>персональних даних</w:t>
      </w:r>
      <w:r w:rsidRPr="00231226">
        <w:rPr>
          <w:sz w:val="24"/>
          <w:szCs w:val="24"/>
          <w:lang w:val="uk-UA"/>
        </w:rPr>
        <w:t>», мету збору та обробки персональних даних, склад і зміст зібраних персональних даних та осіб, яким можуть бути передані персональні дані.</w:t>
      </w:r>
    </w:p>
    <w:p w14:paraId="034C9AD2" w14:textId="77777777" w:rsidR="00F96126" w:rsidRPr="00231226" w:rsidRDefault="00EB310F" w:rsidP="00C65628">
      <w:pPr>
        <w:pStyle w:val="aa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Учасники  Акції, отримуючи </w:t>
      </w:r>
      <w:r w:rsidR="002724AE">
        <w:rPr>
          <w:sz w:val="24"/>
          <w:szCs w:val="24"/>
          <w:lang w:val="uk-UA"/>
        </w:rPr>
        <w:t>Заохочення</w:t>
      </w:r>
      <w:r>
        <w:rPr>
          <w:sz w:val="24"/>
          <w:szCs w:val="24"/>
          <w:lang w:val="uk-UA"/>
        </w:rPr>
        <w:t xml:space="preserve">, проінформовані, що це </w:t>
      </w:r>
      <w:r w:rsidR="002724AE">
        <w:rPr>
          <w:sz w:val="24"/>
          <w:szCs w:val="24"/>
          <w:lang w:val="uk-UA"/>
        </w:rPr>
        <w:t>Заохочення</w:t>
      </w:r>
      <w:r>
        <w:rPr>
          <w:sz w:val="24"/>
          <w:szCs w:val="24"/>
          <w:lang w:val="uk-UA"/>
        </w:rPr>
        <w:t xml:space="preserve"> є доходом цих Учасників Акції та вважається додатковим благом, що відображається у податковому розрахунку сум доходу, нарахованого (сплаченого) на користь платників податку - Учасників  Акції, та сум утриманого з них податку, згідно з вимогами законодавства України</w:t>
      </w:r>
      <w:r w:rsidRPr="00D047E6">
        <w:rPr>
          <w:sz w:val="24"/>
          <w:szCs w:val="24"/>
          <w:lang w:val="uk-UA"/>
        </w:rPr>
        <w:t>.</w:t>
      </w:r>
    </w:p>
    <w:p w14:paraId="2CDC1E11" w14:textId="77777777" w:rsidR="00F96126" w:rsidRPr="00231226" w:rsidRDefault="00C65628" w:rsidP="00C65628">
      <w:pPr>
        <w:pStyle w:val="aa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 xml:space="preserve">Рішення Організатора з усіх питань, пов'язаних з проведенням Акції, а також результати надання </w:t>
      </w:r>
      <w:r w:rsidR="00556000" w:rsidRPr="00231226">
        <w:rPr>
          <w:sz w:val="24"/>
          <w:szCs w:val="24"/>
          <w:lang w:val="uk-UA"/>
        </w:rPr>
        <w:t>Заохочення</w:t>
      </w:r>
      <w:r w:rsidRPr="00231226">
        <w:rPr>
          <w:sz w:val="24"/>
          <w:szCs w:val="24"/>
          <w:lang w:val="uk-UA"/>
        </w:rPr>
        <w:t xml:space="preserve"> будуть вважатися остаточними і будуть поширю</w:t>
      </w:r>
      <w:r w:rsidR="00F96126" w:rsidRPr="00231226">
        <w:rPr>
          <w:sz w:val="24"/>
          <w:szCs w:val="24"/>
          <w:lang w:val="uk-UA"/>
        </w:rPr>
        <w:t>ватися на всіх Учасників Акції.</w:t>
      </w:r>
    </w:p>
    <w:p w14:paraId="137A395D" w14:textId="77777777" w:rsidR="00F96126" w:rsidRPr="00231226" w:rsidRDefault="00C65628" w:rsidP="00C65628">
      <w:pPr>
        <w:pStyle w:val="aa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lastRenderedPageBreak/>
        <w:t xml:space="preserve">У випадку виникнення ситуацій, що допускають неоднозначне тлумачення цих Умов, та/або питань, не врегульованих цими Умовами, остаточне рішення про таке тлумачення та/або роз’яснення приймається безпосередньо та виключно Організатором Акції. </w:t>
      </w:r>
    </w:p>
    <w:p w14:paraId="52F75E54" w14:textId="77777777" w:rsidR="00F96126" w:rsidRPr="00231226" w:rsidRDefault="00C65628" w:rsidP="00C65628">
      <w:pPr>
        <w:pStyle w:val="aa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Організатор Акції має право відмовити Клієнту в участі в Акції у випадку недотримання останнім цих Умов.</w:t>
      </w:r>
    </w:p>
    <w:p w14:paraId="76EAA989" w14:textId="77777777" w:rsidR="00F96126" w:rsidRDefault="00C65628" w:rsidP="00C65628">
      <w:pPr>
        <w:pStyle w:val="aa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Клієнт, беручи участь в Акції, підтверджує факт ознайомлення з цими Умовами і надає свою повну та безумовну згоду з ними.</w:t>
      </w:r>
    </w:p>
    <w:p w14:paraId="2376D1A0" w14:textId="77777777" w:rsidR="00F96126" w:rsidRPr="00231226" w:rsidRDefault="00C65628" w:rsidP="00092BDC">
      <w:pPr>
        <w:pStyle w:val="aa"/>
        <w:numPr>
          <w:ilvl w:val="1"/>
          <w:numId w:val="27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Організатор залишає за собою право змінювати Умови проведення Акції. Всі зміни будуть розміщені на офіційній веб-сторінці Організатора у мережі Інтернет за посиланням:</w:t>
      </w:r>
      <w:r w:rsidRPr="00231226">
        <w:rPr>
          <w:color w:val="FF0000"/>
          <w:sz w:val="24"/>
          <w:szCs w:val="24"/>
          <w:lang w:val="uk-UA"/>
        </w:rPr>
        <w:t xml:space="preserve"> </w:t>
      </w:r>
      <w:hyperlink r:id="rId11" w:history="1">
        <w:r w:rsidRPr="00231226">
          <w:rPr>
            <w:rStyle w:val="ab"/>
            <w:sz w:val="24"/>
            <w:szCs w:val="24"/>
            <w:lang w:val="uk-UA"/>
          </w:rPr>
          <w:t>https://www.ideabank.ua/uk/about/news/</w:t>
        </w:r>
      </w:hyperlink>
      <w:r w:rsidRPr="00231226">
        <w:rPr>
          <w:sz w:val="24"/>
          <w:szCs w:val="24"/>
          <w:lang w:val="uk-UA"/>
        </w:rPr>
        <w:t xml:space="preserve">. </w:t>
      </w:r>
    </w:p>
    <w:p w14:paraId="6B903706" w14:textId="58C688D1" w:rsidR="005755BB" w:rsidRDefault="00C65628" w:rsidP="004C0F1D">
      <w:pPr>
        <w:pStyle w:val="aa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  <w:lang w:val="uk-UA"/>
        </w:rPr>
      </w:pPr>
      <w:r w:rsidRPr="00231226">
        <w:rPr>
          <w:sz w:val="24"/>
          <w:szCs w:val="24"/>
          <w:lang w:val="uk-UA"/>
        </w:rPr>
        <w:t>Організатор залишає за собою право достроково припинити (скасувати), призупинити проведення Акції  з наступним опублікуванням інформації щодо дострокового припинення (скасування), призупинення Акції на офіційному веб-сайті Організатора:</w:t>
      </w:r>
      <w:r w:rsidR="00F33F30" w:rsidRPr="00231226">
        <w:rPr>
          <w:lang w:val="uk-UA"/>
        </w:rPr>
        <w:t xml:space="preserve"> </w:t>
      </w:r>
      <w:hyperlink r:id="rId12" w:history="1">
        <w:r w:rsidR="003D4F79" w:rsidRPr="00231226">
          <w:rPr>
            <w:rStyle w:val="ab"/>
            <w:sz w:val="24"/>
            <w:szCs w:val="24"/>
            <w:lang w:val="uk-UA"/>
          </w:rPr>
          <w:t>https://www.ideabank.ua/uk/about/news/</w:t>
        </w:r>
      </w:hyperlink>
      <w:r w:rsidRPr="00231226">
        <w:rPr>
          <w:sz w:val="24"/>
          <w:szCs w:val="24"/>
          <w:lang w:val="uk-UA"/>
        </w:rPr>
        <w:t>. Організатор не несе відп</w:t>
      </w:r>
      <w:r w:rsidR="004C0F1D" w:rsidRPr="00231226">
        <w:rPr>
          <w:sz w:val="24"/>
          <w:szCs w:val="24"/>
          <w:lang w:val="uk-UA"/>
        </w:rPr>
        <w:t>овідальності за не ознайомлення</w:t>
      </w:r>
      <w:r w:rsidRPr="00231226">
        <w:rPr>
          <w:sz w:val="24"/>
          <w:szCs w:val="24"/>
          <w:lang w:val="uk-UA"/>
        </w:rPr>
        <w:t>/ несвоєчасне ознайомлення Учасниками Акції, іншими зацікавленими особами з інформацією щодо дострокового припинення (скасування), призупинення Акції та зміни даних Умов.</w:t>
      </w:r>
    </w:p>
    <w:p w14:paraId="35DC9EBB" w14:textId="77777777" w:rsidR="0076372A" w:rsidRDefault="0076372A" w:rsidP="0076372A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14:paraId="6B8C1A60" w14:textId="77777777" w:rsidR="0076372A" w:rsidRDefault="0076372A" w:rsidP="0076372A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14:paraId="7F3F217E" w14:textId="54ACDA6C" w:rsidR="0076372A" w:rsidRPr="0076372A" w:rsidRDefault="0076372A" w:rsidP="0076372A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sectPr w:rsidR="0076372A" w:rsidRPr="0076372A" w:rsidSect="00D60A27">
      <w:headerReference w:type="default" r:id="rId13"/>
      <w:footerReference w:type="default" r:id="rId14"/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8ED97E6" w15:done="0"/>
  <w15:commentEx w15:paraId="3FB40F4E" w15:done="0"/>
  <w15:commentEx w15:paraId="588C5D43" w15:done="0"/>
  <w15:commentEx w15:paraId="542A068D" w15:done="0"/>
  <w15:commentEx w15:paraId="4939F7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0F16C5" w16cex:dateUtc="2024-05-06T12:26:00Z"/>
  <w16cex:commentExtensible w16cex:durableId="027BDA87" w16cex:dateUtc="2024-05-07T06:27:00Z"/>
  <w16cex:commentExtensible w16cex:durableId="10AA6287" w16cex:dateUtc="2024-05-06T12:58:00Z"/>
  <w16cex:commentExtensible w16cex:durableId="2E5A6DDE" w16cex:dateUtc="2024-05-07T06:21:00Z"/>
  <w16cex:commentExtensible w16cex:durableId="4C696798" w16cex:dateUtc="2024-05-07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ED97E6" w16cid:durableId="1A0F16C5"/>
  <w16cid:commentId w16cid:paraId="3FB40F4E" w16cid:durableId="027BDA87"/>
  <w16cid:commentId w16cid:paraId="588C5D43" w16cid:durableId="10AA6287"/>
  <w16cid:commentId w16cid:paraId="542A068D" w16cid:durableId="2E5A6DDE"/>
  <w16cid:commentId w16cid:paraId="4939F743" w16cid:durableId="4C6967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815F6" w14:textId="77777777" w:rsidR="00D60A27" w:rsidRDefault="00D60A27" w:rsidP="00845845">
      <w:r>
        <w:separator/>
      </w:r>
    </w:p>
  </w:endnote>
  <w:endnote w:type="continuationSeparator" w:id="0">
    <w:p w14:paraId="02F24C0F" w14:textId="77777777" w:rsidR="00D60A27" w:rsidRDefault="00D60A27" w:rsidP="0084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3520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4C170EC" w14:textId="77777777" w:rsidR="00C15907" w:rsidRPr="00DB28DF" w:rsidRDefault="00C15907">
        <w:pPr>
          <w:pStyle w:val="a5"/>
          <w:jc w:val="right"/>
          <w:rPr>
            <w:sz w:val="24"/>
            <w:szCs w:val="24"/>
          </w:rPr>
        </w:pPr>
        <w:r w:rsidRPr="00DB28DF">
          <w:rPr>
            <w:sz w:val="24"/>
            <w:szCs w:val="24"/>
          </w:rPr>
          <w:fldChar w:fldCharType="begin"/>
        </w:r>
        <w:r w:rsidRPr="00DB28DF">
          <w:rPr>
            <w:sz w:val="24"/>
            <w:szCs w:val="24"/>
          </w:rPr>
          <w:instrText>PAGE   \* MERGEFORMAT</w:instrText>
        </w:r>
        <w:r w:rsidRPr="00DB28DF">
          <w:rPr>
            <w:sz w:val="24"/>
            <w:szCs w:val="24"/>
          </w:rPr>
          <w:fldChar w:fldCharType="separate"/>
        </w:r>
        <w:r w:rsidR="00C21D00" w:rsidRPr="00C21D00">
          <w:rPr>
            <w:noProof/>
            <w:sz w:val="24"/>
            <w:szCs w:val="24"/>
            <w:lang w:val="ru-RU"/>
          </w:rPr>
          <w:t>2</w:t>
        </w:r>
        <w:r w:rsidRPr="00DB28DF">
          <w:rPr>
            <w:sz w:val="24"/>
            <w:szCs w:val="24"/>
          </w:rPr>
          <w:fldChar w:fldCharType="end"/>
        </w:r>
      </w:p>
    </w:sdtContent>
  </w:sdt>
  <w:p w14:paraId="6C1608FD" w14:textId="77777777" w:rsidR="00C15907" w:rsidRDefault="00C159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64866" w14:textId="77777777" w:rsidR="00D60A27" w:rsidRDefault="00D60A27" w:rsidP="00845845">
      <w:r>
        <w:separator/>
      </w:r>
    </w:p>
  </w:footnote>
  <w:footnote w:type="continuationSeparator" w:id="0">
    <w:p w14:paraId="57774619" w14:textId="77777777" w:rsidR="00D60A27" w:rsidRDefault="00D60A27" w:rsidP="00845845">
      <w:r>
        <w:continuationSeparator/>
      </w:r>
    </w:p>
  </w:footnote>
  <w:footnote w:id="1">
    <w:p w14:paraId="10A253E9" w14:textId="77777777" w:rsidR="00C65628" w:rsidRDefault="00C65628" w:rsidP="00C65628">
      <w:pPr>
        <w:jc w:val="both"/>
        <w:rPr>
          <w:i/>
          <w:iCs/>
          <w:color w:val="000000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6E2F2A">
        <w:rPr>
          <w:i/>
          <w:iCs/>
          <w:color w:val="000000"/>
          <w:lang w:val="uk-UA"/>
        </w:rPr>
        <w:t>Фізичні особи нерезиденти, які внесені Центральним органом виконавчої влади, що реалізує державну податкову і митну політику (ДФС) до Державного реєстру фізичних осіб та яким, відповідно, присвоєно РНОКПП (ідентифікаційний код).</w:t>
      </w:r>
    </w:p>
    <w:p w14:paraId="3E79B948" w14:textId="77777777" w:rsidR="00C65628" w:rsidRDefault="00C65628" w:rsidP="00C65628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1F440" w14:textId="77777777" w:rsidR="00845845" w:rsidRPr="00845845" w:rsidRDefault="00845845" w:rsidP="00845845">
    <w:pPr>
      <w:suppressAutoHyphens/>
      <w:jc w:val="center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07E"/>
    <w:multiLevelType w:val="hybridMultilevel"/>
    <w:tmpl w:val="A21C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FD4"/>
    <w:multiLevelType w:val="hybridMultilevel"/>
    <w:tmpl w:val="374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6E2C"/>
    <w:multiLevelType w:val="hybridMultilevel"/>
    <w:tmpl w:val="BFDA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51BCC"/>
    <w:multiLevelType w:val="hybridMultilevel"/>
    <w:tmpl w:val="463CD844"/>
    <w:lvl w:ilvl="0" w:tplc="042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52255"/>
    <w:multiLevelType w:val="hybridMultilevel"/>
    <w:tmpl w:val="947C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65E86"/>
    <w:multiLevelType w:val="hybridMultilevel"/>
    <w:tmpl w:val="E7C639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E5ABB"/>
    <w:multiLevelType w:val="hybridMultilevel"/>
    <w:tmpl w:val="F95E0E06"/>
    <w:lvl w:ilvl="0" w:tplc="6CA44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84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EE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CE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2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A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03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0F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1E9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751992"/>
    <w:multiLevelType w:val="hybridMultilevel"/>
    <w:tmpl w:val="36E69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25F7F"/>
    <w:multiLevelType w:val="hybridMultilevel"/>
    <w:tmpl w:val="C8B8DA9C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>
    <w:nsid w:val="28447A13"/>
    <w:multiLevelType w:val="hybridMultilevel"/>
    <w:tmpl w:val="E21CDD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04038"/>
    <w:multiLevelType w:val="hybridMultilevel"/>
    <w:tmpl w:val="374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439E8"/>
    <w:multiLevelType w:val="hybridMultilevel"/>
    <w:tmpl w:val="4DD09610"/>
    <w:lvl w:ilvl="0" w:tplc="8B90B7CA">
      <w:start w:val="1"/>
      <w:numFmt w:val="decimal"/>
      <w:lvlText w:val="%1)"/>
      <w:lvlJc w:val="left"/>
      <w:pPr>
        <w:ind w:left="1020" w:hanging="360"/>
      </w:pPr>
    </w:lvl>
    <w:lvl w:ilvl="1" w:tplc="5C34D39E">
      <w:start w:val="1"/>
      <w:numFmt w:val="decimal"/>
      <w:lvlText w:val="%2)"/>
      <w:lvlJc w:val="left"/>
      <w:pPr>
        <w:ind w:left="1020" w:hanging="360"/>
      </w:pPr>
    </w:lvl>
    <w:lvl w:ilvl="2" w:tplc="CB562D1A">
      <w:start w:val="1"/>
      <w:numFmt w:val="decimal"/>
      <w:lvlText w:val="%3)"/>
      <w:lvlJc w:val="left"/>
      <w:pPr>
        <w:ind w:left="1020" w:hanging="360"/>
      </w:pPr>
    </w:lvl>
    <w:lvl w:ilvl="3" w:tplc="94D8A088">
      <w:start w:val="1"/>
      <w:numFmt w:val="decimal"/>
      <w:lvlText w:val="%4)"/>
      <w:lvlJc w:val="left"/>
      <w:pPr>
        <w:ind w:left="1020" w:hanging="360"/>
      </w:pPr>
    </w:lvl>
    <w:lvl w:ilvl="4" w:tplc="15D273B4">
      <w:start w:val="1"/>
      <w:numFmt w:val="decimal"/>
      <w:lvlText w:val="%5)"/>
      <w:lvlJc w:val="left"/>
      <w:pPr>
        <w:ind w:left="1020" w:hanging="360"/>
      </w:pPr>
    </w:lvl>
    <w:lvl w:ilvl="5" w:tplc="3634CF32">
      <w:start w:val="1"/>
      <w:numFmt w:val="decimal"/>
      <w:lvlText w:val="%6)"/>
      <w:lvlJc w:val="left"/>
      <w:pPr>
        <w:ind w:left="1020" w:hanging="360"/>
      </w:pPr>
    </w:lvl>
    <w:lvl w:ilvl="6" w:tplc="36CA6AA2">
      <w:start w:val="1"/>
      <w:numFmt w:val="decimal"/>
      <w:lvlText w:val="%7)"/>
      <w:lvlJc w:val="left"/>
      <w:pPr>
        <w:ind w:left="1020" w:hanging="360"/>
      </w:pPr>
    </w:lvl>
    <w:lvl w:ilvl="7" w:tplc="2F5C5E20">
      <w:start w:val="1"/>
      <w:numFmt w:val="decimal"/>
      <w:lvlText w:val="%8)"/>
      <w:lvlJc w:val="left"/>
      <w:pPr>
        <w:ind w:left="1020" w:hanging="360"/>
      </w:pPr>
    </w:lvl>
    <w:lvl w:ilvl="8" w:tplc="7F929E40">
      <w:start w:val="1"/>
      <w:numFmt w:val="decimal"/>
      <w:lvlText w:val="%9)"/>
      <w:lvlJc w:val="left"/>
      <w:pPr>
        <w:ind w:left="1020" w:hanging="360"/>
      </w:pPr>
    </w:lvl>
  </w:abstractNum>
  <w:abstractNum w:abstractNumId="12">
    <w:nsid w:val="2CCD6403"/>
    <w:multiLevelType w:val="hybridMultilevel"/>
    <w:tmpl w:val="05500858"/>
    <w:lvl w:ilvl="0" w:tplc="84706480">
      <w:start w:val="1"/>
      <w:numFmt w:val="decimal"/>
      <w:lvlText w:val="%1)"/>
      <w:lvlJc w:val="left"/>
      <w:pPr>
        <w:ind w:left="1020" w:hanging="360"/>
      </w:pPr>
    </w:lvl>
    <w:lvl w:ilvl="1" w:tplc="0A8E4022">
      <w:start w:val="1"/>
      <w:numFmt w:val="decimal"/>
      <w:lvlText w:val="%2)"/>
      <w:lvlJc w:val="left"/>
      <w:pPr>
        <w:ind w:left="1020" w:hanging="360"/>
      </w:pPr>
    </w:lvl>
    <w:lvl w:ilvl="2" w:tplc="C38A2D28">
      <w:start w:val="1"/>
      <w:numFmt w:val="decimal"/>
      <w:lvlText w:val="%3)"/>
      <w:lvlJc w:val="left"/>
      <w:pPr>
        <w:ind w:left="1020" w:hanging="360"/>
      </w:pPr>
    </w:lvl>
    <w:lvl w:ilvl="3" w:tplc="E6C4717A">
      <w:start w:val="1"/>
      <w:numFmt w:val="decimal"/>
      <w:lvlText w:val="%4)"/>
      <w:lvlJc w:val="left"/>
      <w:pPr>
        <w:ind w:left="1020" w:hanging="360"/>
      </w:pPr>
    </w:lvl>
    <w:lvl w:ilvl="4" w:tplc="D61ED2CE">
      <w:start w:val="1"/>
      <w:numFmt w:val="decimal"/>
      <w:lvlText w:val="%5)"/>
      <w:lvlJc w:val="left"/>
      <w:pPr>
        <w:ind w:left="1020" w:hanging="360"/>
      </w:pPr>
    </w:lvl>
    <w:lvl w:ilvl="5" w:tplc="E29CF57E">
      <w:start w:val="1"/>
      <w:numFmt w:val="decimal"/>
      <w:lvlText w:val="%6)"/>
      <w:lvlJc w:val="left"/>
      <w:pPr>
        <w:ind w:left="1020" w:hanging="360"/>
      </w:pPr>
    </w:lvl>
    <w:lvl w:ilvl="6" w:tplc="70784E1A">
      <w:start w:val="1"/>
      <w:numFmt w:val="decimal"/>
      <w:lvlText w:val="%7)"/>
      <w:lvlJc w:val="left"/>
      <w:pPr>
        <w:ind w:left="1020" w:hanging="360"/>
      </w:pPr>
    </w:lvl>
    <w:lvl w:ilvl="7" w:tplc="B010EF4A">
      <w:start w:val="1"/>
      <w:numFmt w:val="decimal"/>
      <w:lvlText w:val="%8)"/>
      <w:lvlJc w:val="left"/>
      <w:pPr>
        <w:ind w:left="1020" w:hanging="360"/>
      </w:pPr>
    </w:lvl>
    <w:lvl w:ilvl="8" w:tplc="99CA5A4E">
      <w:start w:val="1"/>
      <w:numFmt w:val="decimal"/>
      <w:lvlText w:val="%9)"/>
      <w:lvlJc w:val="left"/>
      <w:pPr>
        <w:ind w:left="1020" w:hanging="360"/>
      </w:pPr>
    </w:lvl>
  </w:abstractNum>
  <w:abstractNum w:abstractNumId="13">
    <w:nsid w:val="2E24640A"/>
    <w:multiLevelType w:val="hybridMultilevel"/>
    <w:tmpl w:val="4972E830"/>
    <w:lvl w:ilvl="0" w:tplc="FF04EA28">
      <w:start w:val="1"/>
      <w:numFmt w:val="decimal"/>
      <w:lvlText w:val="%1)"/>
      <w:lvlJc w:val="left"/>
      <w:pPr>
        <w:ind w:left="1020" w:hanging="360"/>
      </w:pPr>
    </w:lvl>
    <w:lvl w:ilvl="1" w:tplc="A9849DDA">
      <w:start w:val="1"/>
      <w:numFmt w:val="decimal"/>
      <w:lvlText w:val="%2)"/>
      <w:lvlJc w:val="left"/>
      <w:pPr>
        <w:ind w:left="1020" w:hanging="360"/>
      </w:pPr>
    </w:lvl>
    <w:lvl w:ilvl="2" w:tplc="39421B78">
      <w:start w:val="1"/>
      <w:numFmt w:val="decimal"/>
      <w:lvlText w:val="%3)"/>
      <w:lvlJc w:val="left"/>
      <w:pPr>
        <w:ind w:left="1020" w:hanging="360"/>
      </w:pPr>
    </w:lvl>
    <w:lvl w:ilvl="3" w:tplc="4490CF42">
      <w:start w:val="1"/>
      <w:numFmt w:val="decimal"/>
      <w:lvlText w:val="%4)"/>
      <w:lvlJc w:val="left"/>
      <w:pPr>
        <w:ind w:left="1020" w:hanging="360"/>
      </w:pPr>
    </w:lvl>
    <w:lvl w:ilvl="4" w:tplc="BC2681C0">
      <w:start w:val="1"/>
      <w:numFmt w:val="decimal"/>
      <w:lvlText w:val="%5)"/>
      <w:lvlJc w:val="left"/>
      <w:pPr>
        <w:ind w:left="1020" w:hanging="360"/>
      </w:pPr>
    </w:lvl>
    <w:lvl w:ilvl="5" w:tplc="001441E0">
      <w:start w:val="1"/>
      <w:numFmt w:val="decimal"/>
      <w:lvlText w:val="%6)"/>
      <w:lvlJc w:val="left"/>
      <w:pPr>
        <w:ind w:left="1020" w:hanging="360"/>
      </w:pPr>
    </w:lvl>
    <w:lvl w:ilvl="6" w:tplc="AFF4D434">
      <w:start w:val="1"/>
      <w:numFmt w:val="decimal"/>
      <w:lvlText w:val="%7)"/>
      <w:lvlJc w:val="left"/>
      <w:pPr>
        <w:ind w:left="1020" w:hanging="360"/>
      </w:pPr>
    </w:lvl>
    <w:lvl w:ilvl="7" w:tplc="8710DD66">
      <w:start w:val="1"/>
      <w:numFmt w:val="decimal"/>
      <w:lvlText w:val="%8)"/>
      <w:lvlJc w:val="left"/>
      <w:pPr>
        <w:ind w:left="1020" w:hanging="360"/>
      </w:pPr>
    </w:lvl>
    <w:lvl w:ilvl="8" w:tplc="0E7049C2">
      <w:start w:val="1"/>
      <w:numFmt w:val="decimal"/>
      <w:lvlText w:val="%9)"/>
      <w:lvlJc w:val="left"/>
      <w:pPr>
        <w:ind w:left="1020" w:hanging="360"/>
      </w:pPr>
    </w:lvl>
  </w:abstractNum>
  <w:abstractNum w:abstractNumId="14">
    <w:nsid w:val="30137815"/>
    <w:multiLevelType w:val="hybridMultilevel"/>
    <w:tmpl w:val="40CAE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C4F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7B2481"/>
    <w:multiLevelType w:val="hybridMultilevel"/>
    <w:tmpl w:val="5F64DC3A"/>
    <w:lvl w:ilvl="0" w:tplc="042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A03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205654"/>
    <w:multiLevelType w:val="hybridMultilevel"/>
    <w:tmpl w:val="4DAC3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E2E9E"/>
    <w:multiLevelType w:val="hybridMultilevel"/>
    <w:tmpl w:val="B97E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04882"/>
    <w:multiLevelType w:val="hybridMultilevel"/>
    <w:tmpl w:val="C27C97C2"/>
    <w:lvl w:ilvl="0" w:tplc="70EA3070">
      <w:numFmt w:val="bullet"/>
      <w:lvlText w:val="-"/>
      <w:lvlJc w:val="left"/>
      <w:pPr>
        <w:ind w:left="794" w:hanging="360"/>
      </w:pPr>
      <w:rPr>
        <w:rFonts w:ascii="Times New Roman" w:eastAsia="Times New Roman" w:hAnsi="Times New Roman" w:cs="Times New Roman" w:hint="default"/>
      </w:rPr>
    </w:lvl>
    <w:lvl w:ilvl="1" w:tplc="70EA3070"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>
    <w:nsid w:val="49395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FA95195"/>
    <w:multiLevelType w:val="hybridMultilevel"/>
    <w:tmpl w:val="0240C892"/>
    <w:lvl w:ilvl="0" w:tplc="042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75F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61076B9"/>
    <w:multiLevelType w:val="multilevel"/>
    <w:tmpl w:val="1A2A38B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C5857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EF17C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44C0271"/>
    <w:multiLevelType w:val="hybridMultilevel"/>
    <w:tmpl w:val="8B2A50A4"/>
    <w:lvl w:ilvl="0" w:tplc="0BE6EF66">
      <w:start w:val="1"/>
      <w:numFmt w:val="decimal"/>
      <w:lvlText w:val="%1)"/>
      <w:lvlJc w:val="left"/>
      <w:pPr>
        <w:ind w:left="1020" w:hanging="360"/>
      </w:pPr>
    </w:lvl>
    <w:lvl w:ilvl="1" w:tplc="DB5ACF9A">
      <w:start w:val="1"/>
      <w:numFmt w:val="decimal"/>
      <w:lvlText w:val="%2)"/>
      <w:lvlJc w:val="left"/>
      <w:pPr>
        <w:ind w:left="1020" w:hanging="360"/>
      </w:pPr>
    </w:lvl>
    <w:lvl w:ilvl="2" w:tplc="E4320EA6">
      <w:start w:val="1"/>
      <w:numFmt w:val="decimal"/>
      <w:lvlText w:val="%3)"/>
      <w:lvlJc w:val="left"/>
      <w:pPr>
        <w:ind w:left="1020" w:hanging="360"/>
      </w:pPr>
    </w:lvl>
    <w:lvl w:ilvl="3" w:tplc="67C2DE5E">
      <w:start w:val="1"/>
      <w:numFmt w:val="decimal"/>
      <w:lvlText w:val="%4)"/>
      <w:lvlJc w:val="left"/>
      <w:pPr>
        <w:ind w:left="1020" w:hanging="360"/>
      </w:pPr>
    </w:lvl>
    <w:lvl w:ilvl="4" w:tplc="533463DE">
      <w:start w:val="1"/>
      <w:numFmt w:val="decimal"/>
      <w:lvlText w:val="%5)"/>
      <w:lvlJc w:val="left"/>
      <w:pPr>
        <w:ind w:left="1020" w:hanging="360"/>
      </w:pPr>
    </w:lvl>
    <w:lvl w:ilvl="5" w:tplc="91889A68">
      <w:start w:val="1"/>
      <w:numFmt w:val="decimal"/>
      <w:lvlText w:val="%6)"/>
      <w:lvlJc w:val="left"/>
      <w:pPr>
        <w:ind w:left="1020" w:hanging="360"/>
      </w:pPr>
    </w:lvl>
    <w:lvl w:ilvl="6" w:tplc="1A72CDC8">
      <w:start w:val="1"/>
      <w:numFmt w:val="decimal"/>
      <w:lvlText w:val="%7)"/>
      <w:lvlJc w:val="left"/>
      <w:pPr>
        <w:ind w:left="1020" w:hanging="360"/>
      </w:pPr>
    </w:lvl>
    <w:lvl w:ilvl="7" w:tplc="09E86FEA">
      <w:start w:val="1"/>
      <w:numFmt w:val="decimal"/>
      <w:lvlText w:val="%8)"/>
      <w:lvlJc w:val="left"/>
      <w:pPr>
        <w:ind w:left="1020" w:hanging="360"/>
      </w:pPr>
    </w:lvl>
    <w:lvl w:ilvl="8" w:tplc="F776F6A4">
      <w:start w:val="1"/>
      <w:numFmt w:val="decimal"/>
      <w:lvlText w:val="%9)"/>
      <w:lvlJc w:val="left"/>
      <w:pPr>
        <w:ind w:left="1020" w:hanging="360"/>
      </w:pPr>
    </w:lvl>
  </w:abstractNum>
  <w:abstractNum w:abstractNumId="28">
    <w:nsid w:val="68B821F5"/>
    <w:multiLevelType w:val="multilevel"/>
    <w:tmpl w:val="A18E4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ADE0EF8"/>
    <w:multiLevelType w:val="hybridMultilevel"/>
    <w:tmpl w:val="D294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D66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9E1897"/>
    <w:multiLevelType w:val="hybridMultilevel"/>
    <w:tmpl w:val="327ABAB6"/>
    <w:lvl w:ilvl="0" w:tplc="B5C278D0">
      <w:start w:val="1"/>
      <w:numFmt w:val="decimal"/>
      <w:lvlText w:val="3.3.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2B01CB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spacing w:val="-3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uk-UA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uk-UA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uk-UA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uk-UA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uk-UA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uk-UA" w:eastAsia="en-US" w:bidi="ar-SA"/>
      </w:rPr>
    </w:lvl>
  </w:abstractNum>
  <w:abstractNum w:abstractNumId="33">
    <w:nsid w:val="7D172B8E"/>
    <w:multiLevelType w:val="hybridMultilevel"/>
    <w:tmpl w:val="E892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9"/>
  </w:num>
  <w:num w:numId="4">
    <w:abstractNumId w:val="24"/>
  </w:num>
  <w:num w:numId="5">
    <w:abstractNumId w:val="14"/>
  </w:num>
  <w:num w:numId="6">
    <w:abstractNumId w:val="10"/>
  </w:num>
  <w:num w:numId="7">
    <w:abstractNumId w:val="30"/>
  </w:num>
  <w:num w:numId="8">
    <w:abstractNumId w:val="1"/>
  </w:num>
  <w:num w:numId="9">
    <w:abstractNumId w:val="26"/>
  </w:num>
  <w:num w:numId="10">
    <w:abstractNumId w:val="7"/>
  </w:num>
  <w:num w:numId="11">
    <w:abstractNumId w:val="5"/>
  </w:num>
  <w:num w:numId="12">
    <w:abstractNumId w:val="22"/>
  </w:num>
  <w:num w:numId="13">
    <w:abstractNumId w:val="3"/>
  </w:num>
  <w:num w:numId="14">
    <w:abstractNumId w:val="16"/>
  </w:num>
  <w:num w:numId="15">
    <w:abstractNumId w:val="18"/>
  </w:num>
  <w:num w:numId="16">
    <w:abstractNumId w:val="8"/>
  </w:num>
  <w:num w:numId="17">
    <w:abstractNumId w:val="19"/>
  </w:num>
  <w:num w:numId="18">
    <w:abstractNumId w:val="4"/>
  </w:num>
  <w:num w:numId="19">
    <w:abstractNumId w:val="29"/>
  </w:num>
  <w:num w:numId="20">
    <w:abstractNumId w:val="0"/>
  </w:num>
  <w:num w:numId="21">
    <w:abstractNumId w:val="2"/>
  </w:num>
  <w:num w:numId="22">
    <w:abstractNumId w:val="25"/>
  </w:num>
  <w:num w:numId="23">
    <w:abstractNumId w:val="33"/>
  </w:num>
  <w:num w:numId="24">
    <w:abstractNumId w:val="17"/>
  </w:num>
  <w:num w:numId="25">
    <w:abstractNumId w:val="15"/>
  </w:num>
  <w:num w:numId="26">
    <w:abstractNumId w:val="21"/>
  </w:num>
  <w:num w:numId="27">
    <w:abstractNumId w:val="23"/>
  </w:num>
  <w:num w:numId="28">
    <w:abstractNumId w:val="31"/>
  </w:num>
  <w:num w:numId="29">
    <w:abstractNumId w:val="6"/>
  </w:num>
  <w:num w:numId="30">
    <w:abstractNumId w:val="32"/>
  </w:num>
  <w:num w:numId="31">
    <w:abstractNumId w:val="20"/>
  </w:num>
  <w:num w:numId="32">
    <w:abstractNumId w:val="11"/>
  </w:num>
  <w:num w:numId="33">
    <w:abstractNumId w:val="27"/>
  </w:num>
  <w:num w:numId="34">
    <w:abstractNumId w:val="12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ошман Тетяна">
    <w15:presenceInfo w15:providerId="AD" w15:userId="S::TKoshman@ideabank.ua::986b3897-25c6-4a8b-8f62-d9b411e106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45"/>
    <w:rsid w:val="000014B5"/>
    <w:rsid w:val="00002A2B"/>
    <w:rsid w:val="000248A5"/>
    <w:rsid w:val="00034B20"/>
    <w:rsid w:val="00043A48"/>
    <w:rsid w:val="00045069"/>
    <w:rsid w:val="0005672A"/>
    <w:rsid w:val="000653BC"/>
    <w:rsid w:val="0007511A"/>
    <w:rsid w:val="00092BDC"/>
    <w:rsid w:val="0009693F"/>
    <w:rsid w:val="000A6B41"/>
    <w:rsid w:val="000B2C9D"/>
    <w:rsid w:val="000C768E"/>
    <w:rsid w:val="000D1B6A"/>
    <w:rsid w:val="000E556E"/>
    <w:rsid w:val="000F0851"/>
    <w:rsid w:val="001006DC"/>
    <w:rsid w:val="00111D6D"/>
    <w:rsid w:val="00121607"/>
    <w:rsid w:val="00122164"/>
    <w:rsid w:val="001300E6"/>
    <w:rsid w:val="001374DD"/>
    <w:rsid w:val="00145380"/>
    <w:rsid w:val="00146B46"/>
    <w:rsid w:val="00153C6E"/>
    <w:rsid w:val="00156A27"/>
    <w:rsid w:val="00163A22"/>
    <w:rsid w:val="00166010"/>
    <w:rsid w:val="00170E7D"/>
    <w:rsid w:val="00181DF5"/>
    <w:rsid w:val="001933A0"/>
    <w:rsid w:val="001971E2"/>
    <w:rsid w:val="001F0962"/>
    <w:rsid w:val="002034CB"/>
    <w:rsid w:val="00203CF2"/>
    <w:rsid w:val="0020787C"/>
    <w:rsid w:val="00213A39"/>
    <w:rsid w:val="002164B5"/>
    <w:rsid w:val="002241B8"/>
    <w:rsid w:val="00231226"/>
    <w:rsid w:val="00236944"/>
    <w:rsid w:val="00243009"/>
    <w:rsid w:val="00243885"/>
    <w:rsid w:val="00245B71"/>
    <w:rsid w:val="002724AE"/>
    <w:rsid w:val="002864B9"/>
    <w:rsid w:val="00291209"/>
    <w:rsid w:val="002944AF"/>
    <w:rsid w:val="002A2592"/>
    <w:rsid w:val="002A2852"/>
    <w:rsid w:val="002A3B84"/>
    <w:rsid w:val="002A7144"/>
    <w:rsid w:val="002B0368"/>
    <w:rsid w:val="002B6264"/>
    <w:rsid w:val="002C5285"/>
    <w:rsid w:val="002D3506"/>
    <w:rsid w:val="002F28AE"/>
    <w:rsid w:val="002F4B89"/>
    <w:rsid w:val="00302BF3"/>
    <w:rsid w:val="0030426A"/>
    <w:rsid w:val="0031169B"/>
    <w:rsid w:val="00333BEF"/>
    <w:rsid w:val="00353ADC"/>
    <w:rsid w:val="00374145"/>
    <w:rsid w:val="00383B1A"/>
    <w:rsid w:val="003853C4"/>
    <w:rsid w:val="00390ECF"/>
    <w:rsid w:val="003D4F79"/>
    <w:rsid w:val="003D745E"/>
    <w:rsid w:val="003E72C6"/>
    <w:rsid w:val="003E7F3F"/>
    <w:rsid w:val="003F0B00"/>
    <w:rsid w:val="003F2FF5"/>
    <w:rsid w:val="00403328"/>
    <w:rsid w:val="00436483"/>
    <w:rsid w:val="004458B1"/>
    <w:rsid w:val="00445CD9"/>
    <w:rsid w:val="00452FAD"/>
    <w:rsid w:val="00473D94"/>
    <w:rsid w:val="0049013E"/>
    <w:rsid w:val="004B4726"/>
    <w:rsid w:val="004C0F1D"/>
    <w:rsid w:val="004C5814"/>
    <w:rsid w:val="004D54BB"/>
    <w:rsid w:val="004E7A1D"/>
    <w:rsid w:val="004E7E0A"/>
    <w:rsid w:val="004F414A"/>
    <w:rsid w:val="004F66CA"/>
    <w:rsid w:val="00505F04"/>
    <w:rsid w:val="00512147"/>
    <w:rsid w:val="0052487C"/>
    <w:rsid w:val="00527E30"/>
    <w:rsid w:val="0055568A"/>
    <w:rsid w:val="00555AAD"/>
    <w:rsid w:val="00556000"/>
    <w:rsid w:val="00560369"/>
    <w:rsid w:val="00565268"/>
    <w:rsid w:val="00573A5F"/>
    <w:rsid w:val="00574786"/>
    <w:rsid w:val="005755BB"/>
    <w:rsid w:val="0057586E"/>
    <w:rsid w:val="00577D03"/>
    <w:rsid w:val="00586867"/>
    <w:rsid w:val="00593B5A"/>
    <w:rsid w:val="00594459"/>
    <w:rsid w:val="005969D0"/>
    <w:rsid w:val="005A17BF"/>
    <w:rsid w:val="005E02CB"/>
    <w:rsid w:val="005E0854"/>
    <w:rsid w:val="005F2F8B"/>
    <w:rsid w:val="006009EF"/>
    <w:rsid w:val="00603502"/>
    <w:rsid w:val="0061320D"/>
    <w:rsid w:val="00613367"/>
    <w:rsid w:val="006236EF"/>
    <w:rsid w:val="006237F7"/>
    <w:rsid w:val="00631E18"/>
    <w:rsid w:val="006361E7"/>
    <w:rsid w:val="00640377"/>
    <w:rsid w:val="006407F9"/>
    <w:rsid w:val="00640B5A"/>
    <w:rsid w:val="00641200"/>
    <w:rsid w:val="006423D2"/>
    <w:rsid w:val="00655EDB"/>
    <w:rsid w:val="006713F2"/>
    <w:rsid w:val="00673D21"/>
    <w:rsid w:val="00680226"/>
    <w:rsid w:val="00686C1A"/>
    <w:rsid w:val="006961D2"/>
    <w:rsid w:val="006E2F2A"/>
    <w:rsid w:val="006E4EA5"/>
    <w:rsid w:val="006F324C"/>
    <w:rsid w:val="007005C6"/>
    <w:rsid w:val="0070566F"/>
    <w:rsid w:val="0070695E"/>
    <w:rsid w:val="00734F64"/>
    <w:rsid w:val="007350FA"/>
    <w:rsid w:val="00741412"/>
    <w:rsid w:val="00745B9D"/>
    <w:rsid w:val="00752100"/>
    <w:rsid w:val="007625F8"/>
    <w:rsid w:val="0076372A"/>
    <w:rsid w:val="0076639C"/>
    <w:rsid w:val="00770E0A"/>
    <w:rsid w:val="0077492C"/>
    <w:rsid w:val="0078420D"/>
    <w:rsid w:val="00790A3C"/>
    <w:rsid w:val="00793F5E"/>
    <w:rsid w:val="00794340"/>
    <w:rsid w:val="007A792B"/>
    <w:rsid w:val="007B1649"/>
    <w:rsid w:val="007C1DC1"/>
    <w:rsid w:val="007D0253"/>
    <w:rsid w:val="007F28D9"/>
    <w:rsid w:val="00800C92"/>
    <w:rsid w:val="00845845"/>
    <w:rsid w:val="00854641"/>
    <w:rsid w:val="008617A8"/>
    <w:rsid w:val="0087019F"/>
    <w:rsid w:val="00870BE0"/>
    <w:rsid w:val="0087460F"/>
    <w:rsid w:val="00883E82"/>
    <w:rsid w:val="0089424D"/>
    <w:rsid w:val="00894255"/>
    <w:rsid w:val="008B3D6F"/>
    <w:rsid w:val="008B4BF8"/>
    <w:rsid w:val="008B655A"/>
    <w:rsid w:val="008C1885"/>
    <w:rsid w:val="008E00AF"/>
    <w:rsid w:val="008E2341"/>
    <w:rsid w:val="008F3CE6"/>
    <w:rsid w:val="0095245B"/>
    <w:rsid w:val="00955438"/>
    <w:rsid w:val="009735B5"/>
    <w:rsid w:val="009749AB"/>
    <w:rsid w:val="00977225"/>
    <w:rsid w:val="00986B90"/>
    <w:rsid w:val="009A01D8"/>
    <w:rsid w:val="009A0919"/>
    <w:rsid w:val="009A3647"/>
    <w:rsid w:val="009A6B22"/>
    <w:rsid w:val="009B4BA6"/>
    <w:rsid w:val="009C6CE5"/>
    <w:rsid w:val="009E2725"/>
    <w:rsid w:val="009E4618"/>
    <w:rsid w:val="00A0505B"/>
    <w:rsid w:val="00A10123"/>
    <w:rsid w:val="00A20827"/>
    <w:rsid w:val="00A20E5F"/>
    <w:rsid w:val="00A51B6C"/>
    <w:rsid w:val="00A52249"/>
    <w:rsid w:val="00A56C85"/>
    <w:rsid w:val="00A857AD"/>
    <w:rsid w:val="00A8680B"/>
    <w:rsid w:val="00A930D5"/>
    <w:rsid w:val="00A95891"/>
    <w:rsid w:val="00A97795"/>
    <w:rsid w:val="00AA4B53"/>
    <w:rsid w:val="00AA6537"/>
    <w:rsid w:val="00AA7542"/>
    <w:rsid w:val="00AB78A4"/>
    <w:rsid w:val="00AC4863"/>
    <w:rsid w:val="00AC6C47"/>
    <w:rsid w:val="00AD1C06"/>
    <w:rsid w:val="00AD1C26"/>
    <w:rsid w:val="00AD2EEF"/>
    <w:rsid w:val="00AD3A52"/>
    <w:rsid w:val="00AD7C7D"/>
    <w:rsid w:val="00AE14CD"/>
    <w:rsid w:val="00AE209E"/>
    <w:rsid w:val="00B02C2D"/>
    <w:rsid w:val="00B17A21"/>
    <w:rsid w:val="00B22CAB"/>
    <w:rsid w:val="00B27227"/>
    <w:rsid w:val="00B2799C"/>
    <w:rsid w:val="00B45B09"/>
    <w:rsid w:val="00B73983"/>
    <w:rsid w:val="00B74175"/>
    <w:rsid w:val="00B74777"/>
    <w:rsid w:val="00B83DEB"/>
    <w:rsid w:val="00B83FF6"/>
    <w:rsid w:val="00B866F8"/>
    <w:rsid w:val="00B93DE7"/>
    <w:rsid w:val="00BA51CE"/>
    <w:rsid w:val="00BA7B25"/>
    <w:rsid w:val="00BB3864"/>
    <w:rsid w:val="00BB50CE"/>
    <w:rsid w:val="00BC3908"/>
    <w:rsid w:val="00BD08E1"/>
    <w:rsid w:val="00BD1F51"/>
    <w:rsid w:val="00BE0698"/>
    <w:rsid w:val="00BE4C46"/>
    <w:rsid w:val="00BE6DF7"/>
    <w:rsid w:val="00BF497F"/>
    <w:rsid w:val="00C055F5"/>
    <w:rsid w:val="00C15907"/>
    <w:rsid w:val="00C17ACD"/>
    <w:rsid w:val="00C2149F"/>
    <w:rsid w:val="00C21D00"/>
    <w:rsid w:val="00C23391"/>
    <w:rsid w:val="00C5283E"/>
    <w:rsid w:val="00C61EC3"/>
    <w:rsid w:val="00C624A8"/>
    <w:rsid w:val="00C65628"/>
    <w:rsid w:val="00C66BD3"/>
    <w:rsid w:val="00C72164"/>
    <w:rsid w:val="00C766E8"/>
    <w:rsid w:val="00C83F77"/>
    <w:rsid w:val="00C9068A"/>
    <w:rsid w:val="00C93AB3"/>
    <w:rsid w:val="00CA26AB"/>
    <w:rsid w:val="00CA46D3"/>
    <w:rsid w:val="00CA58E0"/>
    <w:rsid w:val="00CE558C"/>
    <w:rsid w:val="00CF63B1"/>
    <w:rsid w:val="00D003FF"/>
    <w:rsid w:val="00D04BC8"/>
    <w:rsid w:val="00D0653A"/>
    <w:rsid w:val="00D10F78"/>
    <w:rsid w:val="00D35560"/>
    <w:rsid w:val="00D403AC"/>
    <w:rsid w:val="00D44280"/>
    <w:rsid w:val="00D54BE7"/>
    <w:rsid w:val="00D60A27"/>
    <w:rsid w:val="00D66664"/>
    <w:rsid w:val="00D74178"/>
    <w:rsid w:val="00DB28DF"/>
    <w:rsid w:val="00DC6654"/>
    <w:rsid w:val="00DD0BAB"/>
    <w:rsid w:val="00DD2A07"/>
    <w:rsid w:val="00DD76E6"/>
    <w:rsid w:val="00DE5697"/>
    <w:rsid w:val="00E06904"/>
    <w:rsid w:val="00E26052"/>
    <w:rsid w:val="00E41440"/>
    <w:rsid w:val="00E417D6"/>
    <w:rsid w:val="00E55E52"/>
    <w:rsid w:val="00E60984"/>
    <w:rsid w:val="00E717C0"/>
    <w:rsid w:val="00E74A90"/>
    <w:rsid w:val="00E87444"/>
    <w:rsid w:val="00E9426D"/>
    <w:rsid w:val="00EA1395"/>
    <w:rsid w:val="00EA5D8D"/>
    <w:rsid w:val="00EA6982"/>
    <w:rsid w:val="00EB0E87"/>
    <w:rsid w:val="00EB1E3C"/>
    <w:rsid w:val="00EB310F"/>
    <w:rsid w:val="00EB55E9"/>
    <w:rsid w:val="00ED218E"/>
    <w:rsid w:val="00ED522E"/>
    <w:rsid w:val="00EE25A4"/>
    <w:rsid w:val="00EF0900"/>
    <w:rsid w:val="00EF37F8"/>
    <w:rsid w:val="00F036EE"/>
    <w:rsid w:val="00F052DC"/>
    <w:rsid w:val="00F11DCE"/>
    <w:rsid w:val="00F1402A"/>
    <w:rsid w:val="00F233BC"/>
    <w:rsid w:val="00F272B3"/>
    <w:rsid w:val="00F3290D"/>
    <w:rsid w:val="00F33F30"/>
    <w:rsid w:val="00F3509B"/>
    <w:rsid w:val="00F36BE2"/>
    <w:rsid w:val="00F6518B"/>
    <w:rsid w:val="00F7117D"/>
    <w:rsid w:val="00F7291F"/>
    <w:rsid w:val="00F85FDC"/>
    <w:rsid w:val="00F86726"/>
    <w:rsid w:val="00F96126"/>
    <w:rsid w:val="00FC2FF6"/>
    <w:rsid w:val="00FC3301"/>
    <w:rsid w:val="00FC5FDC"/>
    <w:rsid w:val="00FD3FB9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C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CA46D3"/>
    <w:pPr>
      <w:keepNext/>
      <w:numPr>
        <w:numId w:val="2"/>
      </w:numPr>
      <w:spacing w:before="240" w:after="60"/>
      <w:outlineLvl w:val="0"/>
    </w:pPr>
    <w:rPr>
      <w:rFonts w:cs="Arial"/>
      <w:b/>
      <w:bCs/>
      <w:caps/>
      <w:color w:val="000000"/>
      <w:kern w:val="32"/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CA46D3"/>
    <w:pPr>
      <w:keepNext/>
      <w:numPr>
        <w:ilvl w:val="1"/>
        <w:numId w:val="2"/>
      </w:numPr>
      <w:tabs>
        <w:tab w:val="left" w:pos="720"/>
      </w:tabs>
      <w:outlineLvl w:val="1"/>
    </w:pPr>
    <w:rPr>
      <w:bCs/>
      <w:lang w:val="el-GR"/>
    </w:rPr>
  </w:style>
  <w:style w:type="paragraph" w:styleId="3">
    <w:name w:val="heading 3"/>
    <w:basedOn w:val="a"/>
    <w:next w:val="a"/>
    <w:link w:val="30"/>
    <w:qFormat/>
    <w:rsid w:val="00CA46D3"/>
    <w:pPr>
      <w:numPr>
        <w:ilvl w:val="2"/>
        <w:numId w:val="2"/>
      </w:numPr>
      <w:spacing w:before="120" w:after="40"/>
      <w:ind w:right="130"/>
      <w:outlineLvl w:val="2"/>
    </w:pPr>
    <w:rPr>
      <w:b/>
      <w:sz w:val="22"/>
      <w:lang w:val="el-GR"/>
    </w:rPr>
  </w:style>
  <w:style w:type="paragraph" w:styleId="5">
    <w:name w:val="heading 5"/>
    <w:basedOn w:val="a"/>
    <w:next w:val="a"/>
    <w:link w:val="50"/>
    <w:qFormat/>
    <w:rsid w:val="00CA46D3"/>
    <w:pPr>
      <w:keepNext/>
      <w:numPr>
        <w:ilvl w:val="4"/>
        <w:numId w:val="2"/>
      </w:numPr>
      <w:outlineLvl w:val="4"/>
    </w:pPr>
    <w:rPr>
      <w:b/>
      <w:bCs/>
      <w:sz w:val="22"/>
      <w:lang w:val="el-GR"/>
    </w:rPr>
  </w:style>
  <w:style w:type="paragraph" w:styleId="6">
    <w:name w:val="heading 6"/>
    <w:basedOn w:val="a"/>
    <w:next w:val="a"/>
    <w:link w:val="60"/>
    <w:qFormat/>
    <w:rsid w:val="00CA46D3"/>
    <w:pPr>
      <w:keepNext/>
      <w:numPr>
        <w:ilvl w:val="5"/>
        <w:numId w:val="2"/>
      </w:numPr>
      <w:jc w:val="center"/>
      <w:outlineLvl w:val="5"/>
    </w:pPr>
    <w:rPr>
      <w:b/>
      <w:bCs/>
      <w:sz w:val="24"/>
      <w:lang w:val="el-GR"/>
    </w:rPr>
  </w:style>
  <w:style w:type="paragraph" w:styleId="7">
    <w:name w:val="heading 7"/>
    <w:basedOn w:val="a"/>
    <w:next w:val="a"/>
    <w:link w:val="70"/>
    <w:qFormat/>
    <w:rsid w:val="00CA46D3"/>
    <w:pPr>
      <w:keepNext/>
      <w:numPr>
        <w:ilvl w:val="6"/>
        <w:numId w:val="2"/>
      </w:numPr>
      <w:jc w:val="center"/>
      <w:outlineLvl w:val="6"/>
    </w:pPr>
    <w:rPr>
      <w:sz w:val="28"/>
      <w:lang w:val="el-GR"/>
    </w:rPr>
  </w:style>
  <w:style w:type="paragraph" w:styleId="8">
    <w:name w:val="heading 8"/>
    <w:basedOn w:val="a"/>
    <w:next w:val="a"/>
    <w:link w:val="80"/>
    <w:qFormat/>
    <w:rsid w:val="00CA46D3"/>
    <w:pPr>
      <w:keepNext/>
      <w:numPr>
        <w:ilvl w:val="7"/>
        <w:numId w:val="2"/>
      </w:numPr>
      <w:jc w:val="center"/>
      <w:outlineLvl w:val="7"/>
    </w:pPr>
    <w:rPr>
      <w:b/>
      <w:bCs/>
      <w:sz w:val="22"/>
      <w:lang w:val="el-GR"/>
    </w:rPr>
  </w:style>
  <w:style w:type="paragraph" w:styleId="9">
    <w:name w:val="heading 9"/>
    <w:basedOn w:val="a"/>
    <w:next w:val="a"/>
    <w:link w:val="90"/>
    <w:qFormat/>
    <w:rsid w:val="00CA46D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4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845"/>
  </w:style>
  <w:style w:type="paragraph" w:styleId="a5">
    <w:name w:val="footer"/>
    <w:basedOn w:val="a"/>
    <w:link w:val="a6"/>
    <w:uiPriority w:val="99"/>
    <w:unhideWhenUsed/>
    <w:rsid w:val="0084584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845"/>
  </w:style>
  <w:style w:type="table" w:styleId="a7">
    <w:name w:val="Table Grid"/>
    <w:basedOn w:val="a1"/>
    <w:uiPriority w:val="59"/>
    <w:rsid w:val="0052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76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68E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CA46D3"/>
    <w:rPr>
      <w:rFonts w:ascii="Times New Roman" w:eastAsia="Times New Roman" w:hAnsi="Times New Roman" w:cs="Arial"/>
      <w:b/>
      <w:bCs/>
      <w:caps/>
      <w:color w:val="000000"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CA46D3"/>
    <w:rPr>
      <w:rFonts w:ascii="Times New Roman" w:eastAsia="Times New Roman" w:hAnsi="Times New Roman" w:cs="Times New Roman"/>
      <w:bCs/>
      <w:sz w:val="20"/>
      <w:szCs w:val="20"/>
      <w:lang w:val="el-GR"/>
    </w:rPr>
  </w:style>
  <w:style w:type="character" w:customStyle="1" w:styleId="30">
    <w:name w:val="Заголовок 3 Знак"/>
    <w:basedOn w:val="a0"/>
    <w:link w:val="3"/>
    <w:rsid w:val="00CA46D3"/>
    <w:rPr>
      <w:rFonts w:ascii="Times New Roman" w:eastAsia="Times New Roman" w:hAnsi="Times New Roman" w:cs="Times New Roman"/>
      <w:b/>
      <w:szCs w:val="20"/>
      <w:lang w:val="el-GR"/>
    </w:rPr>
  </w:style>
  <w:style w:type="character" w:customStyle="1" w:styleId="50">
    <w:name w:val="Заголовок 5 Знак"/>
    <w:basedOn w:val="a0"/>
    <w:link w:val="5"/>
    <w:rsid w:val="00CA46D3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60">
    <w:name w:val="Заголовок 6 Знак"/>
    <w:basedOn w:val="a0"/>
    <w:link w:val="6"/>
    <w:rsid w:val="00CA46D3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70">
    <w:name w:val="Заголовок 7 Знак"/>
    <w:basedOn w:val="a0"/>
    <w:link w:val="7"/>
    <w:rsid w:val="00CA46D3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80">
    <w:name w:val="Заголовок 8 Знак"/>
    <w:basedOn w:val="a0"/>
    <w:link w:val="8"/>
    <w:rsid w:val="00CA46D3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90">
    <w:name w:val="Заголовок 9 Знак"/>
    <w:basedOn w:val="a0"/>
    <w:link w:val="9"/>
    <w:rsid w:val="00CA46D3"/>
    <w:rPr>
      <w:rFonts w:ascii="Arial" w:eastAsia="Times New Roman" w:hAnsi="Arial" w:cs="Arial"/>
      <w:lang w:val="el-GR"/>
    </w:rPr>
  </w:style>
  <w:style w:type="paragraph" w:styleId="aa">
    <w:name w:val="List Paragraph"/>
    <w:basedOn w:val="a"/>
    <w:uiPriority w:val="34"/>
    <w:qFormat/>
    <w:rsid w:val="002241B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86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64B9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Hyperlink"/>
    <w:basedOn w:val="a0"/>
    <w:uiPriority w:val="99"/>
    <w:unhideWhenUsed/>
    <w:rsid w:val="00B93DE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93DE7"/>
    <w:rPr>
      <w:rFonts w:asciiTheme="minorHAnsi" w:eastAsiaTheme="minorHAnsi" w:hAnsiTheme="minorHAnsi" w:cstheme="minorBidi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B93D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3DE7"/>
    <w:rPr>
      <w:vertAlign w:val="superscript"/>
    </w:rPr>
  </w:style>
  <w:style w:type="character" w:customStyle="1" w:styleId="fontstyle01">
    <w:name w:val="fontstyle01"/>
    <w:basedOn w:val="a0"/>
    <w:rsid w:val="00153C6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DD2A0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D2A07"/>
  </w:style>
  <w:style w:type="character" w:customStyle="1" w:styleId="af1">
    <w:name w:val="Текст примечания Знак"/>
    <w:basedOn w:val="a0"/>
    <w:link w:val="af0"/>
    <w:uiPriority w:val="99"/>
    <w:rsid w:val="00DD2A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2A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D2A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4">
    <w:name w:val="FollowedHyperlink"/>
    <w:basedOn w:val="a0"/>
    <w:uiPriority w:val="99"/>
    <w:semiHidden/>
    <w:unhideWhenUsed/>
    <w:rsid w:val="004C0F1D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E87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CA46D3"/>
    <w:pPr>
      <w:keepNext/>
      <w:numPr>
        <w:numId w:val="2"/>
      </w:numPr>
      <w:spacing w:before="240" w:after="60"/>
      <w:outlineLvl w:val="0"/>
    </w:pPr>
    <w:rPr>
      <w:rFonts w:cs="Arial"/>
      <w:b/>
      <w:bCs/>
      <w:caps/>
      <w:color w:val="000000"/>
      <w:kern w:val="32"/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CA46D3"/>
    <w:pPr>
      <w:keepNext/>
      <w:numPr>
        <w:ilvl w:val="1"/>
        <w:numId w:val="2"/>
      </w:numPr>
      <w:tabs>
        <w:tab w:val="left" w:pos="720"/>
      </w:tabs>
      <w:outlineLvl w:val="1"/>
    </w:pPr>
    <w:rPr>
      <w:bCs/>
      <w:lang w:val="el-GR"/>
    </w:rPr>
  </w:style>
  <w:style w:type="paragraph" w:styleId="3">
    <w:name w:val="heading 3"/>
    <w:basedOn w:val="a"/>
    <w:next w:val="a"/>
    <w:link w:val="30"/>
    <w:qFormat/>
    <w:rsid w:val="00CA46D3"/>
    <w:pPr>
      <w:numPr>
        <w:ilvl w:val="2"/>
        <w:numId w:val="2"/>
      </w:numPr>
      <w:spacing w:before="120" w:after="40"/>
      <w:ind w:right="130"/>
      <w:outlineLvl w:val="2"/>
    </w:pPr>
    <w:rPr>
      <w:b/>
      <w:sz w:val="22"/>
      <w:lang w:val="el-GR"/>
    </w:rPr>
  </w:style>
  <w:style w:type="paragraph" w:styleId="5">
    <w:name w:val="heading 5"/>
    <w:basedOn w:val="a"/>
    <w:next w:val="a"/>
    <w:link w:val="50"/>
    <w:qFormat/>
    <w:rsid w:val="00CA46D3"/>
    <w:pPr>
      <w:keepNext/>
      <w:numPr>
        <w:ilvl w:val="4"/>
        <w:numId w:val="2"/>
      </w:numPr>
      <w:outlineLvl w:val="4"/>
    </w:pPr>
    <w:rPr>
      <w:b/>
      <w:bCs/>
      <w:sz w:val="22"/>
      <w:lang w:val="el-GR"/>
    </w:rPr>
  </w:style>
  <w:style w:type="paragraph" w:styleId="6">
    <w:name w:val="heading 6"/>
    <w:basedOn w:val="a"/>
    <w:next w:val="a"/>
    <w:link w:val="60"/>
    <w:qFormat/>
    <w:rsid w:val="00CA46D3"/>
    <w:pPr>
      <w:keepNext/>
      <w:numPr>
        <w:ilvl w:val="5"/>
        <w:numId w:val="2"/>
      </w:numPr>
      <w:jc w:val="center"/>
      <w:outlineLvl w:val="5"/>
    </w:pPr>
    <w:rPr>
      <w:b/>
      <w:bCs/>
      <w:sz w:val="24"/>
      <w:lang w:val="el-GR"/>
    </w:rPr>
  </w:style>
  <w:style w:type="paragraph" w:styleId="7">
    <w:name w:val="heading 7"/>
    <w:basedOn w:val="a"/>
    <w:next w:val="a"/>
    <w:link w:val="70"/>
    <w:qFormat/>
    <w:rsid w:val="00CA46D3"/>
    <w:pPr>
      <w:keepNext/>
      <w:numPr>
        <w:ilvl w:val="6"/>
        <w:numId w:val="2"/>
      </w:numPr>
      <w:jc w:val="center"/>
      <w:outlineLvl w:val="6"/>
    </w:pPr>
    <w:rPr>
      <w:sz w:val="28"/>
      <w:lang w:val="el-GR"/>
    </w:rPr>
  </w:style>
  <w:style w:type="paragraph" w:styleId="8">
    <w:name w:val="heading 8"/>
    <w:basedOn w:val="a"/>
    <w:next w:val="a"/>
    <w:link w:val="80"/>
    <w:qFormat/>
    <w:rsid w:val="00CA46D3"/>
    <w:pPr>
      <w:keepNext/>
      <w:numPr>
        <w:ilvl w:val="7"/>
        <w:numId w:val="2"/>
      </w:numPr>
      <w:jc w:val="center"/>
      <w:outlineLvl w:val="7"/>
    </w:pPr>
    <w:rPr>
      <w:b/>
      <w:bCs/>
      <w:sz w:val="22"/>
      <w:lang w:val="el-GR"/>
    </w:rPr>
  </w:style>
  <w:style w:type="paragraph" w:styleId="9">
    <w:name w:val="heading 9"/>
    <w:basedOn w:val="a"/>
    <w:next w:val="a"/>
    <w:link w:val="90"/>
    <w:qFormat/>
    <w:rsid w:val="00CA46D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4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845"/>
  </w:style>
  <w:style w:type="paragraph" w:styleId="a5">
    <w:name w:val="footer"/>
    <w:basedOn w:val="a"/>
    <w:link w:val="a6"/>
    <w:uiPriority w:val="99"/>
    <w:unhideWhenUsed/>
    <w:rsid w:val="0084584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845"/>
  </w:style>
  <w:style w:type="table" w:styleId="a7">
    <w:name w:val="Table Grid"/>
    <w:basedOn w:val="a1"/>
    <w:uiPriority w:val="59"/>
    <w:rsid w:val="0052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76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68E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CA46D3"/>
    <w:rPr>
      <w:rFonts w:ascii="Times New Roman" w:eastAsia="Times New Roman" w:hAnsi="Times New Roman" w:cs="Arial"/>
      <w:b/>
      <w:bCs/>
      <w:caps/>
      <w:color w:val="000000"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CA46D3"/>
    <w:rPr>
      <w:rFonts w:ascii="Times New Roman" w:eastAsia="Times New Roman" w:hAnsi="Times New Roman" w:cs="Times New Roman"/>
      <w:bCs/>
      <w:sz w:val="20"/>
      <w:szCs w:val="20"/>
      <w:lang w:val="el-GR"/>
    </w:rPr>
  </w:style>
  <w:style w:type="character" w:customStyle="1" w:styleId="30">
    <w:name w:val="Заголовок 3 Знак"/>
    <w:basedOn w:val="a0"/>
    <w:link w:val="3"/>
    <w:rsid w:val="00CA46D3"/>
    <w:rPr>
      <w:rFonts w:ascii="Times New Roman" w:eastAsia="Times New Roman" w:hAnsi="Times New Roman" w:cs="Times New Roman"/>
      <w:b/>
      <w:szCs w:val="20"/>
      <w:lang w:val="el-GR"/>
    </w:rPr>
  </w:style>
  <w:style w:type="character" w:customStyle="1" w:styleId="50">
    <w:name w:val="Заголовок 5 Знак"/>
    <w:basedOn w:val="a0"/>
    <w:link w:val="5"/>
    <w:rsid w:val="00CA46D3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60">
    <w:name w:val="Заголовок 6 Знак"/>
    <w:basedOn w:val="a0"/>
    <w:link w:val="6"/>
    <w:rsid w:val="00CA46D3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70">
    <w:name w:val="Заголовок 7 Знак"/>
    <w:basedOn w:val="a0"/>
    <w:link w:val="7"/>
    <w:rsid w:val="00CA46D3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80">
    <w:name w:val="Заголовок 8 Знак"/>
    <w:basedOn w:val="a0"/>
    <w:link w:val="8"/>
    <w:rsid w:val="00CA46D3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90">
    <w:name w:val="Заголовок 9 Знак"/>
    <w:basedOn w:val="a0"/>
    <w:link w:val="9"/>
    <w:rsid w:val="00CA46D3"/>
    <w:rPr>
      <w:rFonts w:ascii="Arial" w:eastAsia="Times New Roman" w:hAnsi="Arial" w:cs="Arial"/>
      <w:lang w:val="el-GR"/>
    </w:rPr>
  </w:style>
  <w:style w:type="paragraph" w:styleId="aa">
    <w:name w:val="List Paragraph"/>
    <w:basedOn w:val="a"/>
    <w:uiPriority w:val="34"/>
    <w:qFormat/>
    <w:rsid w:val="002241B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86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64B9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Hyperlink"/>
    <w:basedOn w:val="a0"/>
    <w:uiPriority w:val="99"/>
    <w:unhideWhenUsed/>
    <w:rsid w:val="00B93DE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93DE7"/>
    <w:rPr>
      <w:rFonts w:asciiTheme="minorHAnsi" w:eastAsiaTheme="minorHAnsi" w:hAnsiTheme="minorHAnsi" w:cstheme="minorBidi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B93D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3DE7"/>
    <w:rPr>
      <w:vertAlign w:val="superscript"/>
    </w:rPr>
  </w:style>
  <w:style w:type="character" w:customStyle="1" w:styleId="fontstyle01">
    <w:name w:val="fontstyle01"/>
    <w:basedOn w:val="a0"/>
    <w:rsid w:val="00153C6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DD2A0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D2A07"/>
  </w:style>
  <w:style w:type="character" w:customStyle="1" w:styleId="af1">
    <w:name w:val="Текст примечания Знак"/>
    <w:basedOn w:val="a0"/>
    <w:link w:val="af0"/>
    <w:uiPriority w:val="99"/>
    <w:rsid w:val="00DD2A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2A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D2A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4">
    <w:name w:val="FollowedHyperlink"/>
    <w:basedOn w:val="a0"/>
    <w:uiPriority w:val="99"/>
    <w:semiHidden/>
    <w:unhideWhenUsed/>
    <w:rsid w:val="004C0F1D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E87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deabank.ua/uk/about/news/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deabank.ua/uk/about/new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deabank.ua/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FDDA-71D0-46C3-8D48-F803A1BB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4798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Куценко Стелла</dc:creator>
  <cp:lastModifiedBy>Пошелюжний Олег</cp:lastModifiedBy>
  <cp:revision>50</cp:revision>
  <cp:lastPrinted>2023-02-15T12:38:00Z</cp:lastPrinted>
  <dcterms:created xsi:type="dcterms:W3CDTF">2024-05-06T12:25:00Z</dcterms:created>
  <dcterms:modified xsi:type="dcterms:W3CDTF">2024-05-09T13:50:00Z</dcterms:modified>
</cp:coreProperties>
</file>