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DCBA" w14:textId="2C9BF642" w:rsidR="000271A3" w:rsidRDefault="000271A3" w:rsidP="000271A3">
      <w:pPr>
        <w:shd w:val="clear" w:color="auto" w:fill="FFFFFF"/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71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</w:t>
      </w:r>
      <w:r w:rsidRPr="000271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ОБОВЯЗКОВІ ВИМОГИ ДО ТЕНДЕРНОЇ ПРОПОЗИЦІЇ:</w:t>
      </w:r>
    </w:p>
    <w:p w14:paraId="764312F9" w14:textId="77777777" w:rsidR="000271A3" w:rsidRPr="000271A3" w:rsidRDefault="000271A3" w:rsidP="000271A3">
      <w:pPr>
        <w:shd w:val="clear" w:color="auto" w:fill="FFFFFF"/>
        <w:spacing w:before="1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3D3ABB3" w14:textId="77777777" w:rsidR="000271A3" w:rsidRPr="000271A3" w:rsidRDefault="000271A3" w:rsidP="000271A3">
      <w:pPr>
        <w:numPr>
          <w:ilvl w:val="0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Учасник повинен мати статус партнера виробника устаткування не нижче ніж </w:t>
      </w:r>
      <w:r w:rsidRPr="000271A3">
        <w:rPr>
          <w:rFonts w:ascii="Times New Roman" w:hAnsi="Times New Roman" w:cs="Times New Roman"/>
          <w:color w:val="000000"/>
          <w:sz w:val="24"/>
          <w:szCs w:val="24"/>
          <w:lang w:val="en-US"/>
        </w:rPr>
        <w:t>Premier Integrator</w:t>
      </w:r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(підтвердження статусу необхідно надати у складі тендерної пропозиції у вигляді офіційного листа від виробника);</w:t>
      </w:r>
    </w:p>
    <w:p w14:paraId="1A6EF3F5" w14:textId="77777777" w:rsidR="000271A3" w:rsidRPr="000271A3" w:rsidRDefault="000271A3" w:rsidP="000271A3">
      <w:pPr>
        <w:numPr>
          <w:ilvl w:val="0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271A3">
        <w:rPr>
          <w:rFonts w:ascii="Times New Roman" w:hAnsi="Times New Roman" w:cs="Times New Roman"/>
          <w:color w:val="000000"/>
          <w:sz w:val="24"/>
          <w:szCs w:val="24"/>
        </w:rPr>
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</w:r>
    </w:p>
    <w:p w14:paraId="2D91B048" w14:textId="77777777" w:rsidR="000271A3" w:rsidRPr="000271A3" w:rsidRDefault="000271A3" w:rsidP="000271A3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Advanced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Enterprise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Networks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Architecture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Specialization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248F6D" w14:textId="77777777" w:rsidR="000271A3" w:rsidRPr="000271A3" w:rsidRDefault="000271A3" w:rsidP="000271A3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Advanced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Architecture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Specialization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9F1733" w14:textId="1CC42A6A" w:rsidR="000271A3" w:rsidRPr="000271A3" w:rsidRDefault="000271A3" w:rsidP="000271A3">
      <w:pPr>
        <w:numPr>
          <w:ilvl w:val="0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271A3">
        <w:rPr>
          <w:rFonts w:ascii="Times New Roman" w:hAnsi="Times New Roman" w:cs="Times New Roman"/>
          <w:color w:val="000000"/>
          <w:sz w:val="24"/>
          <w:szCs w:val="24"/>
        </w:rPr>
        <w:t>оротка довідка про діяльність підприємства (організації);</w:t>
      </w:r>
    </w:p>
    <w:p w14:paraId="6449C7C2" w14:textId="77777777" w:rsidR="000271A3" w:rsidRPr="000271A3" w:rsidRDefault="000271A3" w:rsidP="000271A3">
      <w:pPr>
        <w:numPr>
          <w:ilvl w:val="0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0504654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1 спеціаліст за напрямком CCIE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Enterprise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Infrastructure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та щонайменше 1 спеціаліст за напрямком CCIE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>). Підтвердження необхідно надати у складі тендерної пропозиції у вигляді відповідних сертифікатів</w:t>
      </w:r>
      <w:bookmarkEnd w:id="0"/>
      <w:r w:rsidRPr="0002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813B35" w14:textId="77777777" w:rsidR="000271A3" w:rsidRPr="000271A3" w:rsidRDefault="000271A3" w:rsidP="000271A3">
      <w:pPr>
        <w:numPr>
          <w:ilvl w:val="0"/>
          <w:numId w:val="2"/>
        </w:num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Учасник повинен надати у складі тендерної пропозиції  оригінальний </w:t>
      </w:r>
      <w:proofErr w:type="spellStart"/>
      <w:r w:rsidRPr="000271A3">
        <w:rPr>
          <w:rFonts w:ascii="Times New Roman" w:hAnsi="Times New Roman" w:cs="Times New Roman"/>
          <w:color w:val="000000"/>
          <w:sz w:val="24"/>
          <w:szCs w:val="24"/>
        </w:rPr>
        <w:t>авторизаційний</w:t>
      </w:r>
      <w:proofErr w:type="spellEnd"/>
      <w:r w:rsidRPr="000271A3">
        <w:rPr>
          <w:rFonts w:ascii="Times New Roman" w:hAnsi="Times New Roman" w:cs="Times New Roman"/>
          <w:color w:val="000000"/>
          <w:sz w:val="24"/>
          <w:szCs w:val="24"/>
        </w:rPr>
        <w:t xml:space="preserve"> лист від виробника з вказанням назви тендеру, номера тендеру та Замовника.</w:t>
      </w:r>
    </w:p>
    <w:p w14:paraId="4C6A9DC9" w14:textId="77777777" w:rsidR="003E654C" w:rsidRPr="000271A3" w:rsidRDefault="003E654C">
      <w:pPr>
        <w:rPr>
          <w:rFonts w:ascii="Times New Roman" w:hAnsi="Times New Roman" w:cs="Times New Roman"/>
          <w:sz w:val="24"/>
          <w:szCs w:val="24"/>
        </w:rPr>
      </w:pPr>
    </w:p>
    <w:sectPr w:rsidR="003E654C" w:rsidRPr="00027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B73DD4"/>
    <w:multiLevelType w:val="hybridMultilevel"/>
    <w:tmpl w:val="458C74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40958">
    <w:abstractNumId w:val="0"/>
    <w:lvlOverride w:ilvl="0">
      <w:lvl w:ilvl="0">
        <w:numFmt w:val="decimal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43629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8A"/>
    <w:rsid w:val="000271A3"/>
    <w:rsid w:val="0033368A"/>
    <w:rsid w:val="003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7CD2"/>
  <w15:chartTrackingRefBased/>
  <w15:docId w15:val="{3AFFDC45-9145-4186-AFC4-F4B301D7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A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Korol</dc:creator>
  <cp:keywords/>
  <dc:description/>
  <cp:lastModifiedBy>Igor Korol</cp:lastModifiedBy>
  <cp:revision>2</cp:revision>
  <dcterms:created xsi:type="dcterms:W3CDTF">2022-11-11T12:18:00Z</dcterms:created>
  <dcterms:modified xsi:type="dcterms:W3CDTF">2022-11-11T12:27:00Z</dcterms:modified>
</cp:coreProperties>
</file>