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692D5" w14:textId="77777777" w:rsidR="006138C5" w:rsidRDefault="006138C5" w:rsidP="006138C5">
      <w:pPr>
        <w:pStyle w:val="Default"/>
        <w:jc w:val="right"/>
        <w:rPr>
          <w:b/>
          <w:lang w:val="uk-UA"/>
        </w:rPr>
      </w:pPr>
      <w:r w:rsidRPr="00E55512">
        <w:rPr>
          <w:b/>
          <w:lang w:val="uk-UA"/>
        </w:rPr>
        <w:t xml:space="preserve">                                                   </w:t>
      </w:r>
    </w:p>
    <w:p w14:paraId="26CBC661" w14:textId="77777777" w:rsidR="006138C5" w:rsidRDefault="006138C5" w:rsidP="006138C5">
      <w:pPr>
        <w:pStyle w:val="Default"/>
        <w:jc w:val="right"/>
        <w:rPr>
          <w:b/>
          <w:lang w:val="uk-UA"/>
        </w:rPr>
      </w:pPr>
    </w:p>
    <w:p w14:paraId="72863846" w14:textId="77777777" w:rsidR="006138C5" w:rsidRDefault="006138C5" w:rsidP="006138C5">
      <w:pPr>
        <w:pStyle w:val="Default"/>
        <w:jc w:val="right"/>
        <w:rPr>
          <w:b/>
          <w:lang w:val="uk-UA"/>
        </w:rPr>
      </w:pPr>
    </w:p>
    <w:p w14:paraId="2229C8BF" w14:textId="77777777" w:rsidR="006138C5"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E55512">
        <w:rPr>
          <w:rFonts w:ascii="Times New Roman" w:hAnsi="Times New Roman" w:cs="Times New Roman"/>
          <w:b/>
          <w:sz w:val="22"/>
          <w:szCs w:val="22"/>
          <w:lang w:val="uk-UA" w:eastAsia="uk-UA"/>
        </w:rPr>
        <w:t xml:space="preserve">Затверджую: </w:t>
      </w:r>
    </w:p>
    <w:p w14:paraId="38070FD8" w14:textId="77777777" w:rsidR="006138C5" w:rsidRPr="00E55512" w:rsidRDefault="006138C5" w:rsidP="006138C5">
      <w:pPr>
        <w:pStyle w:val="Default"/>
        <w:jc w:val="right"/>
        <w:rPr>
          <w:rFonts w:ascii="Times New Roman" w:hAnsi="Times New Roman" w:cs="Times New Roman"/>
          <w:b/>
          <w:sz w:val="22"/>
          <w:szCs w:val="22"/>
          <w:lang w:val="uk-UA" w:eastAsia="uk-UA"/>
        </w:rPr>
      </w:pPr>
    </w:p>
    <w:p w14:paraId="01F79DC0" w14:textId="77777777" w:rsidR="006138C5" w:rsidRPr="00E55512" w:rsidRDefault="006138C5" w:rsidP="006138C5">
      <w:pPr>
        <w:autoSpaceDE w:val="0"/>
        <w:autoSpaceDN w:val="0"/>
        <w:adjustRightInd w:val="0"/>
        <w:jc w:val="right"/>
        <w:rPr>
          <w:b/>
          <w:color w:val="000000"/>
          <w:sz w:val="22"/>
          <w:szCs w:val="22"/>
          <w:lang w:val="uk-UA" w:eastAsia="uk-UA"/>
        </w:rPr>
      </w:pPr>
      <w:r w:rsidRPr="00E55512">
        <w:rPr>
          <w:b/>
          <w:color w:val="000000"/>
          <w:sz w:val="22"/>
          <w:szCs w:val="22"/>
          <w:lang w:val="uk-UA" w:eastAsia="uk-UA"/>
        </w:rPr>
        <w:t>Голова тендерно</w:t>
      </w:r>
      <w:r w:rsidR="00034DB2">
        <w:rPr>
          <w:b/>
          <w:color w:val="000000"/>
          <w:sz w:val="22"/>
          <w:szCs w:val="22"/>
          <w:lang w:val="uk-UA" w:eastAsia="uk-UA"/>
        </w:rPr>
        <w:t>го комітету</w:t>
      </w:r>
    </w:p>
    <w:p w14:paraId="136B7EC8" w14:textId="0D4B451A"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21501E">
        <w:rPr>
          <w:b/>
          <w:color w:val="000000"/>
          <w:sz w:val="22"/>
          <w:szCs w:val="22"/>
          <w:lang w:val="uk-UA" w:eastAsia="uk-UA"/>
        </w:rPr>
        <w:t xml:space="preserve">       </w:t>
      </w:r>
      <w:r w:rsidRPr="00E55512">
        <w:rPr>
          <w:b/>
          <w:color w:val="000000"/>
          <w:sz w:val="22"/>
          <w:szCs w:val="22"/>
          <w:lang w:val="uk-UA" w:eastAsia="uk-UA"/>
        </w:rPr>
        <w:t xml:space="preserve">АТ "Ідея Банк" </w:t>
      </w:r>
    </w:p>
    <w:p w14:paraId="1DEB82B2" w14:textId="5FF53977" w:rsidR="006138C5" w:rsidRPr="00E55512" w:rsidRDefault="006138C5" w:rsidP="006138C5">
      <w:pPr>
        <w:autoSpaceDE w:val="0"/>
        <w:autoSpaceDN w:val="0"/>
        <w:adjustRightInd w:val="0"/>
        <w:jc w:val="center"/>
        <w:rPr>
          <w:b/>
          <w:color w:val="000000"/>
          <w:sz w:val="22"/>
          <w:szCs w:val="22"/>
          <w:lang w:val="uk-UA" w:eastAsia="uk-UA"/>
        </w:rPr>
      </w:pPr>
      <w:r>
        <w:rPr>
          <w:b/>
          <w:color w:val="000000"/>
          <w:sz w:val="22"/>
          <w:szCs w:val="22"/>
          <w:lang w:val="uk-UA" w:eastAsia="uk-UA"/>
        </w:rPr>
        <w:t xml:space="preserve">                                                                                     </w:t>
      </w:r>
      <w:r w:rsidR="0021501E">
        <w:rPr>
          <w:b/>
          <w:color w:val="000000"/>
          <w:sz w:val="22"/>
          <w:szCs w:val="22"/>
          <w:lang w:val="uk-UA" w:eastAsia="uk-UA"/>
        </w:rPr>
        <w:t xml:space="preserve">                </w:t>
      </w:r>
      <w:r w:rsidR="005D6805">
        <w:rPr>
          <w:b/>
          <w:color w:val="000000"/>
          <w:sz w:val="22"/>
          <w:szCs w:val="22"/>
          <w:lang w:val="uk-UA" w:eastAsia="uk-UA"/>
        </w:rPr>
        <w:t>О.В.Луценко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14:paraId="6F01AE71" w14:textId="5B18137F" w:rsidR="006138C5" w:rsidRPr="00E55512" w:rsidRDefault="006138C5" w:rsidP="006138C5">
      <w:pPr>
        <w:ind w:left="3600" w:firstLine="567"/>
        <w:jc w:val="center"/>
        <w:rPr>
          <w:b/>
          <w:bCs/>
          <w:lang w:val="uk-UA"/>
        </w:rPr>
      </w:pPr>
      <w:r>
        <w:rPr>
          <w:b/>
          <w:color w:val="000000"/>
          <w:sz w:val="22"/>
          <w:szCs w:val="22"/>
          <w:lang w:val="uk-UA" w:eastAsia="uk-UA"/>
        </w:rPr>
        <w:t xml:space="preserve">          </w:t>
      </w:r>
      <w:r w:rsidR="0021501E">
        <w:rPr>
          <w:b/>
          <w:color w:val="000000"/>
          <w:sz w:val="22"/>
          <w:szCs w:val="22"/>
          <w:lang w:val="uk-UA" w:eastAsia="uk-UA"/>
        </w:rPr>
        <w:t xml:space="preserve">                       </w:t>
      </w:r>
      <w:r w:rsidRPr="00E55512">
        <w:rPr>
          <w:b/>
          <w:color w:val="000000"/>
          <w:sz w:val="22"/>
          <w:szCs w:val="22"/>
          <w:lang w:val="uk-UA" w:eastAsia="uk-UA"/>
        </w:rPr>
        <w:t>“___” _________ 20</w:t>
      </w:r>
      <w:r w:rsidR="007D4AB6" w:rsidRPr="001F653C">
        <w:rPr>
          <w:b/>
          <w:color w:val="000000"/>
          <w:sz w:val="22"/>
          <w:szCs w:val="22"/>
          <w:lang w:val="uk-UA" w:eastAsia="uk-UA"/>
        </w:rPr>
        <w:t>20</w:t>
      </w:r>
      <w:r w:rsidRPr="00E55512">
        <w:rPr>
          <w:b/>
          <w:color w:val="000000"/>
          <w:sz w:val="22"/>
          <w:szCs w:val="22"/>
          <w:lang w:val="uk-UA" w:eastAsia="uk-UA"/>
        </w:rPr>
        <w:t>р.</w:t>
      </w:r>
    </w:p>
    <w:p w14:paraId="2E8E25B4" w14:textId="77777777" w:rsidR="006138C5" w:rsidRPr="00A61A90" w:rsidRDefault="006138C5" w:rsidP="006138C5">
      <w:pPr>
        <w:shd w:val="clear" w:color="auto" w:fill="FFFFFF"/>
        <w:spacing w:before="120"/>
        <w:ind w:firstLine="720"/>
        <w:jc w:val="center"/>
        <w:rPr>
          <w:b/>
          <w:bCs/>
          <w:lang w:val="uk-UA"/>
        </w:rPr>
      </w:pPr>
    </w:p>
    <w:p w14:paraId="1E493F96" w14:textId="77777777" w:rsidR="006138C5" w:rsidRPr="00A61A90" w:rsidRDefault="006138C5" w:rsidP="006138C5">
      <w:pPr>
        <w:shd w:val="clear" w:color="auto" w:fill="FFFFFF"/>
        <w:spacing w:before="120"/>
        <w:ind w:firstLine="720"/>
        <w:jc w:val="center"/>
        <w:rPr>
          <w:b/>
          <w:bCs/>
          <w:lang w:val="uk-UA"/>
        </w:rPr>
      </w:pPr>
    </w:p>
    <w:p w14:paraId="7B19251F" w14:textId="77777777" w:rsidR="006138C5" w:rsidRPr="00A61A90" w:rsidRDefault="006138C5" w:rsidP="006138C5">
      <w:pPr>
        <w:shd w:val="clear" w:color="auto" w:fill="FFFFFF"/>
        <w:spacing w:before="120"/>
        <w:ind w:firstLine="720"/>
        <w:jc w:val="center"/>
        <w:rPr>
          <w:b/>
          <w:bCs/>
          <w:lang w:val="uk-UA"/>
        </w:rPr>
      </w:pPr>
    </w:p>
    <w:p w14:paraId="0EB208FB" w14:textId="77777777" w:rsidR="006138C5" w:rsidRPr="00A61A90" w:rsidRDefault="006138C5" w:rsidP="006138C5">
      <w:pPr>
        <w:shd w:val="clear" w:color="auto" w:fill="FFFFFF"/>
        <w:spacing w:before="120"/>
        <w:ind w:firstLine="720"/>
        <w:jc w:val="center"/>
        <w:rPr>
          <w:b/>
          <w:bCs/>
          <w:lang w:val="uk-UA"/>
        </w:rPr>
      </w:pPr>
    </w:p>
    <w:p w14:paraId="5F0F3C41" w14:textId="77777777" w:rsidR="006138C5" w:rsidRPr="00A61A90" w:rsidRDefault="006138C5" w:rsidP="006138C5">
      <w:pPr>
        <w:shd w:val="clear" w:color="auto" w:fill="FFFFFF"/>
        <w:spacing w:line="360" w:lineRule="auto"/>
        <w:ind w:firstLine="720"/>
        <w:jc w:val="center"/>
        <w:rPr>
          <w:b/>
          <w:bCs/>
          <w:lang w:val="uk-UA"/>
        </w:rPr>
      </w:pPr>
    </w:p>
    <w:p w14:paraId="668776DB" w14:textId="77777777" w:rsidR="006138C5" w:rsidRPr="00A61A90" w:rsidRDefault="006138C5" w:rsidP="006138C5">
      <w:pPr>
        <w:shd w:val="clear" w:color="auto" w:fill="FFFFFF"/>
        <w:spacing w:line="360" w:lineRule="auto"/>
        <w:ind w:firstLine="720"/>
        <w:jc w:val="center"/>
        <w:rPr>
          <w:b/>
          <w:bCs/>
          <w:lang w:val="uk-UA"/>
        </w:rPr>
      </w:pPr>
    </w:p>
    <w:p w14:paraId="75E7A950" w14:textId="77777777" w:rsidR="006138C5" w:rsidRPr="00A61A90" w:rsidRDefault="006138C5" w:rsidP="006138C5">
      <w:pPr>
        <w:shd w:val="clear" w:color="auto" w:fill="FFFFFF"/>
        <w:spacing w:line="360" w:lineRule="auto"/>
        <w:ind w:firstLine="720"/>
        <w:jc w:val="center"/>
        <w:rPr>
          <w:b/>
          <w:bCs/>
          <w:lang w:val="uk-UA"/>
        </w:rPr>
      </w:pPr>
    </w:p>
    <w:p w14:paraId="535768A2" w14:textId="77777777" w:rsidR="006138C5" w:rsidRPr="00A61A90" w:rsidRDefault="006138C5" w:rsidP="006138C5">
      <w:pPr>
        <w:shd w:val="clear" w:color="auto" w:fill="FFFFFF"/>
        <w:spacing w:line="360" w:lineRule="auto"/>
        <w:ind w:firstLine="720"/>
        <w:jc w:val="center"/>
        <w:rPr>
          <w:b/>
          <w:bCs/>
          <w:lang w:val="uk-UA"/>
        </w:rPr>
      </w:pPr>
    </w:p>
    <w:p w14:paraId="5B55F162" w14:textId="77777777" w:rsidR="006138C5" w:rsidRPr="00A61A90" w:rsidRDefault="006138C5" w:rsidP="006138C5">
      <w:pPr>
        <w:shd w:val="clear" w:color="auto" w:fill="FFFFFF"/>
        <w:spacing w:line="360" w:lineRule="auto"/>
        <w:ind w:firstLine="720"/>
        <w:jc w:val="center"/>
        <w:rPr>
          <w:b/>
          <w:bCs/>
          <w:lang w:val="uk-UA"/>
        </w:rPr>
      </w:pPr>
    </w:p>
    <w:p w14:paraId="0B1A10F9" w14:textId="77777777" w:rsidR="006138C5" w:rsidRPr="00A61A90" w:rsidRDefault="006138C5" w:rsidP="006138C5">
      <w:pPr>
        <w:shd w:val="clear" w:color="auto" w:fill="FFFFFF"/>
        <w:spacing w:line="360" w:lineRule="auto"/>
        <w:jc w:val="center"/>
        <w:rPr>
          <w:b/>
          <w:bCs/>
          <w:lang w:val="uk-UA"/>
        </w:rPr>
      </w:pPr>
    </w:p>
    <w:p w14:paraId="0209E82B"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511C6694"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6A0C31C7" w14:textId="5B9BADC3" w:rsidR="007D4AB6" w:rsidRDefault="0019592A" w:rsidP="007D4AB6">
      <w:pPr>
        <w:jc w:val="center"/>
        <w:rPr>
          <w:b/>
          <w:bCs/>
          <w:lang w:val="uk-UA"/>
        </w:rPr>
      </w:pPr>
      <w:r w:rsidRPr="002D2C2D">
        <w:rPr>
          <w:b/>
          <w:bCs/>
          <w:lang w:val="uk-UA"/>
        </w:rPr>
        <w:t>Зовнішня оцінка Служби внутрішнього аудиту</w:t>
      </w:r>
      <w:r>
        <w:rPr>
          <w:b/>
          <w:bCs/>
          <w:lang w:val="uk-UA"/>
        </w:rPr>
        <w:t xml:space="preserve">  </w:t>
      </w:r>
    </w:p>
    <w:p w14:paraId="70DE8F9C" w14:textId="77777777" w:rsidR="007D4AB6" w:rsidRDefault="007D4AB6" w:rsidP="007D4AB6">
      <w:pPr>
        <w:jc w:val="center"/>
        <w:rPr>
          <w:b/>
          <w:bCs/>
          <w:lang w:val="en-US"/>
        </w:rPr>
      </w:pPr>
      <w:r>
        <w:rPr>
          <w:b/>
          <w:bCs/>
          <w:lang w:val="uk-UA"/>
        </w:rPr>
        <w:t>АТ «Ідея Банк»</w:t>
      </w:r>
    </w:p>
    <w:p w14:paraId="49981502" w14:textId="4EFB1816" w:rsidR="006138C5" w:rsidRPr="00570EE1" w:rsidRDefault="006138C5" w:rsidP="00570EE1">
      <w:pPr>
        <w:pStyle w:val="1"/>
        <w:shd w:val="clear" w:color="auto" w:fill="FFFFFF"/>
        <w:spacing w:before="0" w:beforeAutospacing="0"/>
        <w:jc w:val="center"/>
        <w:rPr>
          <w:rStyle w:val="aa"/>
          <w:sz w:val="28"/>
          <w:szCs w:val="28"/>
        </w:rPr>
      </w:pPr>
    </w:p>
    <w:p w14:paraId="6A6AC504" w14:textId="77777777" w:rsidR="006138C5" w:rsidRPr="00A61A90" w:rsidRDefault="006138C5" w:rsidP="006138C5">
      <w:pPr>
        <w:shd w:val="clear" w:color="auto" w:fill="FFFFFF"/>
        <w:spacing w:before="120"/>
        <w:ind w:firstLine="720"/>
        <w:jc w:val="center"/>
        <w:rPr>
          <w:b/>
          <w:bCs/>
          <w:lang w:val="uk-UA"/>
        </w:rPr>
      </w:pPr>
    </w:p>
    <w:p w14:paraId="1D151BBF" w14:textId="77777777" w:rsidR="006138C5" w:rsidRPr="00A61A90" w:rsidRDefault="006138C5" w:rsidP="006138C5">
      <w:pPr>
        <w:shd w:val="clear" w:color="auto" w:fill="FFFFFF"/>
        <w:spacing w:before="120"/>
        <w:ind w:firstLine="720"/>
        <w:jc w:val="center"/>
        <w:rPr>
          <w:b/>
          <w:bCs/>
          <w:lang w:val="uk-UA"/>
        </w:rPr>
      </w:pPr>
    </w:p>
    <w:p w14:paraId="4DD63A70" w14:textId="77777777" w:rsidR="006138C5" w:rsidRPr="00A61A90" w:rsidRDefault="006138C5" w:rsidP="006138C5">
      <w:pPr>
        <w:shd w:val="clear" w:color="auto" w:fill="FFFFFF"/>
        <w:spacing w:before="120"/>
        <w:ind w:firstLine="720"/>
        <w:jc w:val="center"/>
        <w:rPr>
          <w:b/>
          <w:bCs/>
          <w:lang w:val="uk-UA"/>
        </w:rPr>
      </w:pPr>
    </w:p>
    <w:p w14:paraId="2E8CC28A" w14:textId="77777777" w:rsidR="006138C5" w:rsidRPr="00A61A90" w:rsidRDefault="006138C5" w:rsidP="006138C5">
      <w:pPr>
        <w:shd w:val="clear" w:color="auto" w:fill="FFFFFF"/>
        <w:spacing w:before="120"/>
        <w:ind w:firstLine="720"/>
        <w:jc w:val="center"/>
        <w:rPr>
          <w:b/>
          <w:bCs/>
          <w:lang w:val="uk-UA"/>
        </w:rPr>
      </w:pPr>
    </w:p>
    <w:p w14:paraId="690FF887" w14:textId="77777777" w:rsidR="006138C5" w:rsidRPr="00A61A90" w:rsidRDefault="006138C5" w:rsidP="006138C5">
      <w:pPr>
        <w:shd w:val="clear" w:color="auto" w:fill="FFFFFF"/>
        <w:spacing w:before="120"/>
        <w:ind w:firstLine="720"/>
        <w:jc w:val="center"/>
        <w:rPr>
          <w:b/>
          <w:bCs/>
          <w:lang w:val="uk-UA"/>
        </w:rPr>
      </w:pPr>
    </w:p>
    <w:p w14:paraId="24BE4F6D" w14:textId="77777777" w:rsidR="006138C5" w:rsidRPr="00A61A90" w:rsidRDefault="006138C5" w:rsidP="006138C5">
      <w:pPr>
        <w:shd w:val="clear" w:color="auto" w:fill="FFFFFF"/>
        <w:spacing w:before="120"/>
        <w:ind w:firstLine="720"/>
        <w:jc w:val="center"/>
        <w:rPr>
          <w:b/>
          <w:bCs/>
          <w:lang w:val="uk-UA"/>
        </w:rPr>
      </w:pPr>
    </w:p>
    <w:p w14:paraId="33F9D028" w14:textId="77777777" w:rsidR="006138C5" w:rsidRPr="00A61A90" w:rsidRDefault="006138C5" w:rsidP="006138C5">
      <w:pPr>
        <w:shd w:val="clear" w:color="auto" w:fill="FFFFFF"/>
        <w:spacing w:before="120"/>
        <w:ind w:firstLine="720"/>
        <w:jc w:val="center"/>
        <w:rPr>
          <w:b/>
          <w:bCs/>
          <w:lang w:val="uk-UA"/>
        </w:rPr>
      </w:pPr>
    </w:p>
    <w:p w14:paraId="11B353EB" w14:textId="77777777" w:rsidR="006138C5" w:rsidRPr="00A61A90" w:rsidRDefault="006138C5" w:rsidP="006138C5">
      <w:pPr>
        <w:shd w:val="clear" w:color="auto" w:fill="FFFFFF"/>
        <w:spacing w:before="120"/>
        <w:ind w:firstLine="720"/>
        <w:jc w:val="center"/>
        <w:rPr>
          <w:b/>
          <w:bCs/>
          <w:lang w:val="uk-UA"/>
        </w:rPr>
      </w:pPr>
    </w:p>
    <w:p w14:paraId="27A7197E" w14:textId="77777777" w:rsidR="006138C5" w:rsidRPr="006138C5" w:rsidRDefault="006138C5" w:rsidP="006138C5">
      <w:pPr>
        <w:shd w:val="clear" w:color="auto" w:fill="FFFFFF"/>
        <w:spacing w:before="240" w:after="120"/>
        <w:ind w:firstLine="720"/>
        <w:jc w:val="center"/>
        <w:rPr>
          <w:b/>
          <w:bCs/>
          <w:lang w:val="uk-UA"/>
        </w:rPr>
      </w:pPr>
    </w:p>
    <w:p w14:paraId="5089B650" w14:textId="77777777" w:rsidR="006138C5" w:rsidRPr="00A61A90" w:rsidRDefault="006138C5" w:rsidP="006138C5">
      <w:pPr>
        <w:shd w:val="clear" w:color="auto" w:fill="FFFFFF"/>
        <w:spacing w:before="240" w:after="120"/>
        <w:ind w:firstLine="720"/>
        <w:jc w:val="center"/>
        <w:rPr>
          <w:b/>
          <w:bCs/>
          <w:lang w:val="uk-UA"/>
        </w:rPr>
      </w:pPr>
    </w:p>
    <w:p w14:paraId="4E23F61A"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54A51185" w14:textId="77777777" w:rsidR="0005729C" w:rsidRDefault="0005729C" w:rsidP="006138C5">
      <w:pPr>
        <w:shd w:val="clear" w:color="auto" w:fill="FFFFFF"/>
        <w:spacing w:before="240" w:after="120"/>
        <w:ind w:firstLine="720"/>
        <w:rPr>
          <w:b/>
          <w:bCs/>
          <w:lang w:val="uk-UA"/>
        </w:rPr>
      </w:pPr>
    </w:p>
    <w:p w14:paraId="5B9DFF7F" w14:textId="77777777" w:rsidR="0005729C" w:rsidRDefault="0005729C" w:rsidP="006138C5">
      <w:pPr>
        <w:shd w:val="clear" w:color="auto" w:fill="FFFFFF"/>
        <w:spacing w:before="240" w:after="120"/>
        <w:ind w:firstLine="720"/>
        <w:rPr>
          <w:b/>
          <w:bCs/>
          <w:lang w:val="uk-UA"/>
        </w:rPr>
      </w:pPr>
    </w:p>
    <w:p w14:paraId="575F7F5B" w14:textId="1BA96E0C" w:rsidR="006138C5" w:rsidRDefault="006138C5" w:rsidP="007D4AB6">
      <w:pPr>
        <w:shd w:val="clear" w:color="auto" w:fill="FFFFFF"/>
        <w:tabs>
          <w:tab w:val="left" w:pos="5430"/>
        </w:tabs>
        <w:spacing w:before="240" w:after="120"/>
        <w:ind w:firstLine="720"/>
        <w:jc w:val="center"/>
        <w:rPr>
          <w:b/>
          <w:bCs/>
          <w:lang w:val="uk-UA"/>
        </w:rPr>
      </w:pPr>
      <w:r w:rsidRPr="00A61A90">
        <w:rPr>
          <w:b/>
          <w:bCs/>
          <w:lang w:val="uk-UA"/>
        </w:rPr>
        <w:t>20</w:t>
      </w:r>
      <w:r w:rsidR="007D4AB6">
        <w:rPr>
          <w:b/>
          <w:bCs/>
          <w:lang w:val="en-US"/>
        </w:rPr>
        <w:t>20</w:t>
      </w:r>
      <w:r w:rsidRPr="00A61A90">
        <w:rPr>
          <w:b/>
          <w:bCs/>
          <w:lang w:val="uk-UA"/>
        </w:rPr>
        <w:t xml:space="preserve"> р</w:t>
      </w:r>
      <w:r>
        <w:rPr>
          <w:b/>
          <w:bCs/>
          <w:lang w:val="uk-UA"/>
        </w:rPr>
        <w:t>.</w:t>
      </w:r>
    </w:p>
    <w:tbl>
      <w:tblPr>
        <w:tblStyle w:val="a7"/>
        <w:tblW w:w="0" w:type="auto"/>
        <w:tblLook w:val="04A0" w:firstRow="1" w:lastRow="0" w:firstColumn="1" w:lastColumn="0" w:noHBand="0" w:noVBand="1"/>
      </w:tblPr>
      <w:tblGrid>
        <w:gridCol w:w="2660"/>
        <w:gridCol w:w="6804"/>
      </w:tblGrid>
      <w:tr w:rsidR="00C007B1" w14:paraId="05A0A548" w14:textId="77777777" w:rsidTr="0053594B">
        <w:tc>
          <w:tcPr>
            <w:tcW w:w="9464" w:type="dxa"/>
            <w:gridSpan w:val="2"/>
            <w:tcBorders>
              <w:top w:val="nil"/>
              <w:left w:val="nil"/>
              <w:right w:val="nil"/>
            </w:tcBorders>
          </w:tcPr>
          <w:p w14:paraId="3EE5815D" w14:textId="77777777" w:rsidR="00C007B1" w:rsidRDefault="00C007B1" w:rsidP="0053594B">
            <w:pPr>
              <w:spacing w:before="240" w:after="120"/>
              <w:jc w:val="center"/>
              <w:rPr>
                <w:b/>
                <w:bCs/>
                <w:lang w:val="uk-UA"/>
              </w:rPr>
            </w:pPr>
            <w:r w:rsidRPr="00C007B1">
              <w:rPr>
                <w:b/>
                <w:bCs/>
                <w:lang w:val="uk-UA"/>
              </w:rPr>
              <w:lastRenderedPageBreak/>
              <w:t>1. Загальні положення</w:t>
            </w:r>
          </w:p>
        </w:tc>
      </w:tr>
      <w:tr w:rsidR="00154DFA" w:rsidRPr="007D4AB6" w14:paraId="0EFFD927" w14:textId="77777777" w:rsidTr="004C64EF">
        <w:trPr>
          <w:trHeight w:val="720"/>
        </w:trPr>
        <w:tc>
          <w:tcPr>
            <w:tcW w:w="2660" w:type="dxa"/>
          </w:tcPr>
          <w:p w14:paraId="7EF15C1F" w14:textId="77777777" w:rsidR="00154DFA" w:rsidRDefault="00154DFA" w:rsidP="00154DFA">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0C680E78" w14:textId="08989D09" w:rsidR="00154DFA" w:rsidRPr="00AD72CD" w:rsidRDefault="00154DFA" w:rsidP="0019592A">
            <w:pPr>
              <w:shd w:val="clear" w:color="auto" w:fill="FFFFFF"/>
              <w:ind w:firstLine="34"/>
              <w:rPr>
                <w:sz w:val="20"/>
                <w:szCs w:val="20"/>
                <w:highlight w:val="yellow"/>
                <w:lang w:val="uk-UA"/>
              </w:rPr>
            </w:pPr>
            <w:r w:rsidRPr="00386399">
              <w:rPr>
                <w:sz w:val="20"/>
                <w:szCs w:val="20"/>
                <w:lang w:val="uk-UA"/>
              </w:rPr>
              <w:t>АТ “Ідея Банк” (далі - Замовник) оголошує тендер на</w:t>
            </w:r>
            <w:r w:rsidR="009953C7" w:rsidRPr="00386399">
              <w:rPr>
                <w:sz w:val="20"/>
                <w:szCs w:val="20"/>
                <w:lang w:val="uk-UA"/>
              </w:rPr>
              <w:t xml:space="preserve"> закупівлю </w:t>
            </w:r>
            <w:r w:rsidRPr="00386399">
              <w:rPr>
                <w:sz w:val="20"/>
                <w:szCs w:val="20"/>
                <w:lang w:val="uk-UA"/>
              </w:rPr>
              <w:t xml:space="preserve"> </w:t>
            </w:r>
            <w:r w:rsidR="0019592A">
              <w:rPr>
                <w:sz w:val="20"/>
                <w:szCs w:val="20"/>
                <w:lang w:val="uk-UA"/>
              </w:rPr>
              <w:t xml:space="preserve">послуг з зовнішньої оцінки Служби внутрішнього аудиту  </w:t>
            </w:r>
            <w:r w:rsidR="007D4AB6" w:rsidRPr="00386399">
              <w:rPr>
                <w:sz w:val="20"/>
                <w:szCs w:val="20"/>
                <w:lang w:val="uk-UA"/>
              </w:rPr>
              <w:t xml:space="preserve"> </w:t>
            </w:r>
          </w:p>
        </w:tc>
      </w:tr>
      <w:tr w:rsidR="00154DFA" w:rsidRPr="001F653C" w14:paraId="2CDC1B4B" w14:textId="77777777" w:rsidTr="004C64EF">
        <w:tc>
          <w:tcPr>
            <w:tcW w:w="2660" w:type="dxa"/>
          </w:tcPr>
          <w:p w14:paraId="083A728E" w14:textId="77777777" w:rsidR="00154DFA" w:rsidRPr="00C007B1" w:rsidRDefault="00154DFA" w:rsidP="00154DFA">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5F7DCC7B" w14:textId="77777777" w:rsidR="00154DFA" w:rsidRDefault="0019592A" w:rsidP="00D942D9">
            <w:pPr>
              <w:jc w:val="both"/>
              <w:rPr>
                <w:sz w:val="20"/>
                <w:szCs w:val="20"/>
                <w:lang w:val="uk-UA"/>
              </w:rPr>
            </w:pPr>
            <w:r w:rsidRPr="00A61A90">
              <w:rPr>
                <w:bCs/>
                <w:noProof/>
                <w:sz w:val="20"/>
                <w:szCs w:val="20"/>
                <w:lang w:val="uk-UA"/>
              </w:rPr>
              <w:t xml:space="preserve">Метою даного проекту є вибір підрядника для </w:t>
            </w:r>
            <w:r>
              <w:rPr>
                <w:bCs/>
                <w:noProof/>
                <w:sz w:val="20"/>
                <w:szCs w:val="20"/>
                <w:lang w:val="uk-UA"/>
              </w:rPr>
              <w:t>надання послуг зовнішнього</w:t>
            </w:r>
            <w:r w:rsidRPr="00081A4D">
              <w:rPr>
                <w:bCs/>
                <w:noProof/>
                <w:sz w:val="20"/>
                <w:szCs w:val="20"/>
                <w:lang w:val="uk-UA"/>
              </w:rPr>
              <w:t xml:space="preserve"> </w:t>
            </w:r>
            <w:r w:rsidR="0021501E">
              <w:rPr>
                <w:bCs/>
                <w:noProof/>
                <w:sz w:val="20"/>
                <w:szCs w:val="20"/>
                <w:lang w:val="uk-UA"/>
              </w:rPr>
              <w:t xml:space="preserve">незалежного </w:t>
            </w:r>
            <w:r w:rsidRPr="00081A4D">
              <w:rPr>
                <w:bCs/>
                <w:noProof/>
                <w:sz w:val="20"/>
                <w:szCs w:val="20"/>
                <w:lang w:val="uk-UA"/>
              </w:rPr>
              <w:t>оцін</w:t>
            </w:r>
            <w:r>
              <w:rPr>
                <w:bCs/>
                <w:noProof/>
                <w:sz w:val="20"/>
                <w:szCs w:val="20"/>
                <w:lang w:val="uk-UA"/>
              </w:rPr>
              <w:t xml:space="preserve">ювання  </w:t>
            </w:r>
            <w:r w:rsidRPr="00081A4D">
              <w:rPr>
                <w:bCs/>
                <w:noProof/>
                <w:sz w:val="20"/>
                <w:szCs w:val="20"/>
                <w:lang w:val="uk-UA"/>
              </w:rPr>
              <w:t>ефективності та якості роб</w:t>
            </w:r>
            <w:r w:rsidR="0021501E">
              <w:rPr>
                <w:bCs/>
                <w:noProof/>
                <w:sz w:val="20"/>
                <w:szCs w:val="20"/>
                <w:lang w:val="uk-UA"/>
              </w:rPr>
              <w:t>оти Служби внутрішнього аудиту з</w:t>
            </w:r>
            <w:r w:rsidRPr="00081A4D">
              <w:rPr>
                <w:bCs/>
                <w:noProof/>
                <w:sz w:val="20"/>
                <w:szCs w:val="20"/>
                <w:lang w:val="uk-UA"/>
              </w:rPr>
              <w:t xml:space="preserve"> формування</w:t>
            </w:r>
            <w:r w:rsidR="0021501E">
              <w:rPr>
                <w:bCs/>
                <w:noProof/>
                <w:sz w:val="20"/>
                <w:szCs w:val="20"/>
                <w:lang w:val="uk-UA"/>
              </w:rPr>
              <w:t>м</w:t>
            </w:r>
            <w:r w:rsidRPr="00081A4D">
              <w:rPr>
                <w:bCs/>
                <w:noProof/>
                <w:sz w:val="20"/>
                <w:szCs w:val="20"/>
                <w:lang w:val="uk-UA"/>
              </w:rPr>
              <w:t xml:space="preserve"> висновку про відповідність Міжнародним стандартам професійної практики внутрішнього аудиту та </w:t>
            </w:r>
            <w:r w:rsidR="0021501E">
              <w:rPr>
                <w:bCs/>
                <w:noProof/>
                <w:sz w:val="20"/>
                <w:szCs w:val="20"/>
                <w:lang w:val="uk-UA"/>
              </w:rPr>
              <w:t>вимогам П</w:t>
            </w:r>
            <w:r w:rsidRPr="00081A4D">
              <w:rPr>
                <w:bCs/>
                <w:noProof/>
                <w:sz w:val="20"/>
                <w:szCs w:val="20"/>
                <w:lang w:val="uk-UA"/>
              </w:rPr>
              <w:t>останови Національного банку України №311</w:t>
            </w:r>
            <w:r>
              <w:rPr>
                <w:bCs/>
                <w:noProof/>
                <w:sz w:val="20"/>
                <w:szCs w:val="20"/>
                <w:lang w:val="uk-UA"/>
              </w:rPr>
              <w:t xml:space="preserve"> від</w:t>
            </w:r>
            <w:r w:rsidR="00D942D9">
              <w:rPr>
                <w:bCs/>
                <w:noProof/>
                <w:sz w:val="20"/>
                <w:szCs w:val="20"/>
                <w:lang w:val="uk-UA"/>
              </w:rPr>
              <w:t xml:space="preserve"> 10.05.2016 (зі змінами)</w:t>
            </w:r>
            <w:r w:rsidR="007D4AB6" w:rsidRPr="00386399">
              <w:rPr>
                <w:sz w:val="20"/>
                <w:szCs w:val="20"/>
                <w:lang w:val="uk-UA"/>
              </w:rPr>
              <w:t>.</w:t>
            </w:r>
            <w:r w:rsidR="007D4AB6" w:rsidRPr="007D4AB6">
              <w:rPr>
                <w:sz w:val="20"/>
                <w:szCs w:val="20"/>
                <w:lang w:val="uk-UA"/>
              </w:rPr>
              <w:t xml:space="preserve"> </w:t>
            </w:r>
          </w:p>
          <w:p w14:paraId="573F7D76" w14:textId="77777777" w:rsidR="002B760A" w:rsidRDefault="002B760A" w:rsidP="00D942D9">
            <w:pPr>
              <w:jc w:val="both"/>
              <w:rPr>
                <w:sz w:val="20"/>
                <w:szCs w:val="20"/>
                <w:lang w:val="uk-UA"/>
              </w:rPr>
            </w:pPr>
          </w:p>
          <w:p w14:paraId="781A64BF" w14:textId="2F82CE73" w:rsidR="002E4F8D" w:rsidRPr="00386399" w:rsidRDefault="002E4F8D" w:rsidP="002E4F8D">
            <w:pPr>
              <w:shd w:val="clear" w:color="auto" w:fill="FFFFFF"/>
              <w:jc w:val="both"/>
              <w:rPr>
                <w:bCs/>
                <w:noProof/>
                <w:sz w:val="20"/>
                <w:szCs w:val="20"/>
                <w:lang w:val="uk-UA"/>
              </w:rPr>
            </w:pPr>
            <w:r>
              <w:rPr>
                <w:bCs/>
                <w:noProof/>
                <w:sz w:val="20"/>
                <w:szCs w:val="20"/>
                <w:lang w:val="uk-UA"/>
              </w:rPr>
              <w:t>П</w:t>
            </w:r>
            <w:r w:rsidRPr="00386399">
              <w:rPr>
                <w:bCs/>
                <w:noProof/>
                <w:sz w:val="20"/>
                <w:szCs w:val="20"/>
                <w:lang w:val="uk-UA"/>
              </w:rPr>
              <w:t>редмет</w:t>
            </w:r>
            <w:r>
              <w:rPr>
                <w:bCs/>
                <w:noProof/>
                <w:sz w:val="20"/>
                <w:szCs w:val="20"/>
                <w:lang w:val="uk-UA"/>
              </w:rPr>
              <w:t xml:space="preserve"> </w:t>
            </w:r>
            <w:r w:rsidRPr="00386399">
              <w:rPr>
                <w:bCs/>
                <w:noProof/>
                <w:sz w:val="20"/>
                <w:szCs w:val="20"/>
                <w:lang w:val="uk-UA"/>
              </w:rPr>
              <w:t xml:space="preserve"> </w:t>
            </w:r>
            <w:r>
              <w:rPr>
                <w:bCs/>
                <w:noProof/>
                <w:sz w:val="20"/>
                <w:szCs w:val="20"/>
                <w:lang w:val="uk-UA"/>
              </w:rPr>
              <w:t xml:space="preserve">закупівлі  </w:t>
            </w:r>
            <w:r w:rsidRPr="00386399">
              <w:rPr>
                <w:bCs/>
                <w:noProof/>
                <w:sz w:val="20"/>
                <w:szCs w:val="20"/>
                <w:lang w:val="uk-UA"/>
              </w:rPr>
              <w:t>в рамках тендеру:</w:t>
            </w:r>
          </w:p>
          <w:p w14:paraId="2797D9F7" w14:textId="77777777" w:rsidR="002E4F8D" w:rsidRPr="00D942D9" w:rsidRDefault="002E4F8D" w:rsidP="002E4F8D">
            <w:pPr>
              <w:pStyle w:val="a9"/>
              <w:numPr>
                <w:ilvl w:val="0"/>
                <w:numId w:val="10"/>
              </w:numPr>
              <w:shd w:val="clear" w:color="auto" w:fill="FFFFFF"/>
              <w:ind w:left="317" w:hanging="317"/>
              <w:jc w:val="both"/>
              <w:rPr>
                <w:bCs/>
                <w:noProof/>
                <w:sz w:val="20"/>
                <w:szCs w:val="20"/>
                <w:lang w:val="uk-UA"/>
              </w:rPr>
            </w:pPr>
            <w:r w:rsidRPr="00D942D9">
              <w:rPr>
                <w:bCs/>
                <w:noProof/>
                <w:sz w:val="20"/>
                <w:szCs w:val="20"/>
                <w:lang w:val="uk-UA"/>
              </w:rPr>
              <w:t>Перевірка відповідності діяльності Служби внутрішнього аудиту вимогам  Постанови НБУ №311 та М</w:t>
            </w:r>
            <w:r>
              <w:rPr>
                <w:bCs/>
                <w:noProof/>
                <w:sz w:val="20"/>
                <w:szCs w:val="20"/>
                <w:lang w:val="uk-UA"/>
              </w:rPr>
              <w:t>СППВА станом на дату оцінки</w:t>
            </w:r>
            <w:r w:rsidRPr="00D942D9">
              <w:rPr>
                <w:bCs/>
                <w:noProof/>
                <w:sz w:val="20"/>
                <w:szCs w:val="20"/>
                <w:lang w:val="uk-UA"/>
              </w:rPr>
              <w:t xml:space="preserve">.  </w:t>
            </w:r>
          </w:p>
          <w:p w14:paraId="0791A5D6" w14:textId="297DB96E" w:rsidR="002E4F8D" w:rsidRDefault="002E4F8D" w:rsidP="002E4F8D">
            <w:pPr>
              <w:numPr>
                <w:ilvl w:val="0"/>
                <w:numId w:val="10"/>
              </w:numPr>
              <w:shd w:val="clear" w:color="auto" w:fill="FFFFFF"/>
              <w:ind w:left="317" w:hanging="317"/>
              <w:jc w:val="both"/>
              <w:rPr>
                <w:bCs/>
                <w:noProof/>
                <w:sz w:val="20"/>
                <w:szCs w:val="20"/>
                <w:lang w:val="uk-UA"/>
              </w:rPr>
            </w:pPr>
            <w:r w:rsidRPr="0078658B">
              <w:rPr>
                <w:bCs/>
                <w:noProof/>
                <w:sz w:val="20"/>
                <w:szCs w:val="20"/>
                <w:lang w:val="uk-UA"/>
              </w:rPr>
              <w:t xml:space="preserve">Отримання незалежного висновку  щодо </w:t>
            </w:r>
            <w:r>
              <w:rPr>
                <w:bCs/>
                <w:noProof/>
                <w:sz w:val="20"/>
                <w:szCs w:val="20"/>
                <w:lang w:val="uk-UA"/>
              </w:rPr>
              <w:t xml:space="preserve">оцінки </w:t>
            </w:r>
            <w:r w:rsidRPr="0078658B">
              <w:rPr>
                <w:bCs/>
                <w:noProof/>
                <w:sz w:val="20"/>
                <w:szCs w:val="20"/>
                <w:lang w:val="uk-UA"/>
              </w:rPr>
              <w:t>ефективності та якості роботи СВА</w:t>
            </w:r>
            <w:r>
              <w:rPr>
                <w:bCs/>
                <w:noProof/>
                <w:sz w:val="20"/>
                <w:szCs w:val="20"/>
                <w:lang w:val="uk-UA"/>
              </w:rPr>
              <w:t xml:space="preserve"> за </w:t>
            </w:r>
            <w:r w:rsidR="002B760A">
              <w:rPr>
                <w:bCs/>
                <w:noProof/>
                <w:sz w:val="20"/>
                <w:szCs w:val="20"/>
                <w:lang w:val="uk-UA"/>
              </w:rPr>
              <w:t>3 роки (</w:t>
            </w:r>
            <w:r>
              <w:rPr>
                <w:bCs/>
                <w:noProof/>
                <w:sz w:val="20"/>
                <w:szCs w:val="20"/>
                <w:lang w:val="uk-UA"/>
              </w:rPr>
              <w:t>з 01.01.2018 по 31.12.2020</w:t>
            </w:r>
            <w:r w:rsidR="002B760A">
              <w:rPr>
                <w:bCs/>
                <w:noProof/>
                <w:sz w:val="20"/>
                <w:szCs w:val="20"/>
                <w:lang w:val="uk-UA"/>
              </w:rPr>
              <w:t>)</w:t>
            </w:r>
            <w:r>
              <w:rPr>
                <w:bCs/>
                <w:noProof/>
                <w:sz w:val="20"/>
                <w:szCs w:val="20"/>
                <w:lang w:val="uk-UA"/>
              </w:rPr>
              <w:t>.</w:t>
            </w:r>
          </w:p>
          <w:p w14:paraId="7993B2B1" w14:textId="232F404B" w:rsidR="002E4F8D" w:rsidRDefault="002E4F8D" w:rsidP="002E4F8D">
            <w:pPr>
              <w:numPr>
                <w:ilvl w:val="0"/>
                <w:numId w:val="10"/>
              </w:numPr>
              <w:shd w:val="clear" w:color="auto" w:fill="FFFFFF"/>
              <w:ind w:left="317" w:hanging="317"/>
              <w:jc w:val="both"/>
              <w:rPr>
                <w:bCs/>
                <w:noProof/>
                <w:sz w:val="20"/>
                <w:szCs w:val="20"/>
                <w:lang w:val="uk-UA"/>
              </w:rPr>
            </w:pPr>
            <w:r w:rsidRPr="0078658B">
              <w:rPr>
                <w:bCs/>
                <w:noProof/>
                <w:sz w:val="20"/>
                <w:szCs w:val="20"/>
                <w:lang w:val="uk-UA"/>
              </w:rPr>
              <w:t xml:space="preserve">Отримання рекомендацій щодо вдосконалення діяльності СВА та </w:t>
            </w:r>
            <w:r w:rsidR="002B760A">
              <w:rPr>
                <w:bCs/>
                <w:noProof/>
                <w:sz w:val="20"/>
                <w:szCs w:val="20"/>
                <w:lang w:val="uk-UA"/>
              </w:rPr>
              <w:t xml:space="preserve">пропозицій з </w:t>
            </w:r>
            <w:r w:rsidRPr="0078658B">
              <w:rPr>
                <w:bCs/>
                <w:noProof/>
                <w:sz w:val="20"/>
                <w:szCs w:val="20"/>
                <w:lang w:val="uk-UA"/>
              </w:rPr>
              <w:t>їх впровадження.</w:t>
            </w:r>
          </w:p>
          <w:p w14:paraId="45496CB4" w14:textId="55BE0991" w:rsidR="002E4F8D" w:rsidRPr="007D4AB6" w:rsidRDefault="002E4F8D" w:rsidP="00D942D9">
            <w:pPr>
              <w:jc w:val="both"/>
              <w:rPr>
                <w:sz w:val="20"/>
                <w:szCs w:val="20"/>
                <w:lang w:val="uk-UA"/>
              </w:rPr>
            </w:pPr>
          </w:p>
        </w:tc>
      </w:tr>
      <w:tr w:rsidR="00154DFA" w:rsidRPr="00D942D9" w14:paraId="41126176" w14:textId="77777777" w:rsidTr="004C64EF">
        <w:tc>
          <w:tcPr>
            <w:tcW w:w="2660" w:type="dxa"/>
          </w:tcPr>
          <w:p w14:paraId="130FE749" w14:textId="77777777" w:rsidR="00154DFA" w:rsidRPr="00C63B30" w:rsidRDefault="00154DFA" w:rsidP="00154DFA">
            <w:pPr>
              <w:shd w:val="clear" w:color="auto" w:fill="FFFFFF"/>
              <w:spacing w:line="283" w:lineRule="exact"/>
              <w:rPr>
                <w:b/>
                <w:bCs/>
                <w:lang w:val="uk-UA"/>
              </w:rPr>
            </w:pPr>
            <w:r w:rsidRPr="00C63B30">
              <w:rPr>
                <w:b/>
                <w:bCs/>
                <w:sz w:val="20"/>
                <w:szCs w:val="20"/>
                <w:lang w:val="uk-UA"/>
              </w:rPr>
              <w:t>1.3. Основні вимоги</w:t>
            </w:r>
          </w:p>
        </w:tc>
        <w:tc>
          <w:tcPr>
            <w:tcW w:w="6804" w:type="dxa"/>
          </w:tcPr>
          <w:p w14:paraId="7F7A3399" w14:textId="373D8146" w:rsidR="002E4F8D" w:rsidRPr="00C63B30" w:rsidRDefault="002E4F8D" w:rsidP="002E4F8D">
            <w:pPr>
              <w:shd w:val="clear" w:color="auto" w:fill="FFFFFF"/>
              <w:jc w:val="both"/>
              <w:rPr>
                <w:bCs/>
                <w:noProof/>
                <w:sz w:val="20"/>
                <w:szCs w:val="20"/>
                <w:lang w:val="uk-UA"/>
              </w:rPr>
            </w:pPr>
            <w:r w:rsidRPr="00C63B30">
              <w:rPr>
                <w:bCs/>
                <w:noProof/>
                <w:sz w:val="20"/>
                <w:szCs w:val="20"/>
                <w:lang w:val="uk-UA"/>
              </w:rPr>
              <w:t>Основні якісні критерії оцінки :</w:t>
            </w:r>
          </w:p>
          <w:p w14:paraId="643A14D5" w14:textId="5EA85A45" w:rsidR="001F653C" w:rsidRPr="00C63B30" w:rsidRDefault="001F653C" w:rsidP="002E4F8D">
            <w:pPr>
              <w:numPr>
                <w:ilvl w:val="0"/>
                <w:numId w:val="14"/>
              </w:numPr>
              <w:shd w:val="clear" w:color="auto" w:fill="FFFFFF"/>
              <w:ind w:left="317" w:hanging="317"/>
              <w:jc w:val="both"/>
              <w:rPr>
                <w:bCs/>
                <w:noProof/>
                <w:sz w:val="20"/>
                <w:szCs w:val="20"/>
                <w:lang w:val="uk-UA"/>
              </w:rPr>
            </w:pPr>
            <w:r w:rsidRPr="00C63B30">
              <w:rPr>
                <w:bCs/>
                <w:noProof/>
                <w:sz w:val="20"/>
                <w:szCs w:val="20"/>
                <w:lang w:val="uk-UA"/>
              </w:rPr>
              <w:t xml:space="preserve">Відповідність учасника кваліфікаційним умовам, що відображені в </w:t>
            </w:r>
            <w:r w:rsidRPr="00C63B30">
              <w:rPr>
                <w:b/>
                <w:bCs/>
                <w:noProof/>
                <w:sz w:val="20"/>
                <w:szCs w:val="20"/>
                <w:lang w:val="uk-UA"/>
              </w:rPr>
              <w:t>п.4.5</w:t>
            </w:r>
            <w:r w:rsidRPr="00C63B30">
              <w:rPr>
                <w:bCs/>
                <w:noProof/>
                <w:sz w:val="20"/>
                <w:szCs w:val="20"/>
                <w:lang w:val="uk-UA"/>
              </w:rPr>
              <w:t xml:space="preserve">. </w:t>
            </w:r>
            <w:r w:rsidR="002E4F8D" w:rsidRPr="00C63B30">
              <w:rPr>
                <w:bCs/>
                <w:noProof/>
                <w:sz w:val="20"/>
                <w:szCs w:val="20"/>
                <w:lang w:val="uk-UA"/>
              </w:rPr>
              <w:t>даної Інструкції;</w:t>
            </w:r>
          </w:p>
          <w:p w14:paraId="3F98DCBE" w14:textId="79262F9C" w:rsidR="001F653C" w:rsidRPr="00C63B30" w:rsidRDefault="002E4F8D" w:rsidP="002E4F8D">
            <w:pPr>
              <w:numPr>
                <w:ilvl w:val="0"/>
                <w:numId w:val="14"/>
              </w:numPr>
              <w:shd w:val="clear" w:color="auto" w:fill="FFFFFF"/>
              <w:ind w:left="317" w:hanging="317"/>
              <w:jc w:val="both"/>
              <w:rPr>
                <w:bCs/>
                <w:noProof/>
                <w:sz w:val="20"/>
                <w:szCs w:val="20"/>
                <w:lang w:val="uk-UA"/>
              </w:rPr>
            </w:pPr>
            <w:r w:rsidRPr="00C63B30">
              <w:rPr>
                <w:bCs/>
                <w:noProof/>
                <w:sz w:val="20"/>
                <w:szCs w:val="20"/>
                <w:lang w:val="uk-UA"/>
              </w:rPr>
              <w:t>Представлення деталізованого план-графіку  проекту,  загальний термін якого не більше  25 роб.днів, з  представленням фінальних результатів оцінки не пізніше 31.05.2021;</w:t>
            </w:r>
          </w:p>
          <w:p w14:paraId="3F81554D" w14:textId="4F9F81D2" w:rsidR="002B760A" w:rsidRPr="00C63B30" w:rsidRDefault="002B760A" w:rsidP="002B760A">
            <w:pPr>
              <w:numPr>
                <w:ilvl w:val="0"/>
                <w:numId w:val="14"/>
              </w:numPr>
              <w:shd w:val="clear" w:color="auto" w:fill="FFFFFF"/>
              <w:ind w:left="317" w:hanging="317"/>
              <w:jc w:val="both"/>
              <w:rPr>
                <w:bCs/>
                <w:noProof/>
                <w:sz w:val="20"/>
                <w:szCs w:val="20"/>
                <w:lang w:val="uk-UA"/>
              </w:rPr>
            </w:pPr>
            <w:r w:rsidRPr="00C63B30">
              <w:rPr>
                <w:bCs/>
                <w:noProof/>
                <w:sz w:val="20"/>
                <w:szCs w:val="20"/>
                <w:lang w:val="uk-UA"/>
              </w:rPr>
              <w:t>Представлення формалізованої  методології  та критеріїв оцінки;</w:t>
            </w:r>
          </w:p>
          <w:p w14:paraId="39C316A1" w14:textId="2BFF9BD0" w:rsidR="001F653C" w:rsidRPr="00C63B30" w:rsidRDefault="001F653C" w:rsidP="002E4F8D">
            <w:pPr>
              <w:pStyle w:val="a9"/>
              <w:numPr>
                <w:ilvl w:val="0"/>
                <w:numId w:val="14"/>
              </w:numPr>
              <w:shd w:val="clear" w:color="auto" w:fill="FFFFFF"/>
              <w:ind w:left="317" w:hanging="317"/>
              <w:jc w:val="both"/>
              <w:rPr>
                <w:bCs/>
                <w:noProof/>
                <w:sz w:val="20"/>
                <w:szCs w:val="20"/>
                <w:lang w:val="uk-UA"/>
              </w:rPr>
            </w:pPr>
            <w:r w:rsidRPr="00C63B30">
              <w:rPr>
                <w:bCs/>
                <w:noProof/>
                <w:sz w:val="20"/>
                <w:szCs w:val="20"/>
                <w:lang w:val="uk-UA"/>
              </w:rPr>
              <w:t xml:space="preserve">Можливість </w:t>
            </w:r>
            <w:r w:rsidR="002B760A" w:rsidRPr="00C63B30">
              <w:rPr>
                <w:bCs/>
                <w:noProof/>
                <w:sz w:val="20"/>
                <w:szCs w:val="20"/>
                <w:lang w:val="uk-UA"/>
              </w:rPr>
              <w:t>закупівлі послуги у І–ІІ кварталі 2021</w:t>
            </w:r>
            <w:r w:rsidRPr="00C63B30">
              <w:rPr>
                <w:bCs/>
                <w:noProof/>
                <w:sz w:val="20"/>
                <w:szCs w:val="20"/>
                <w:lang w:val="uk-UA"/>
              </w:rPr>
              <w:t xml:space="preserve"> року без зміни вартості</w:t>
            </w:r>
            <w:r w:rsidR="002B760A" w:rsidRPr="00C63B30">
              <w:rPr>
                <w:bCs/>
                <w:noProof/>
                <w:sz w:val="20"/>
                <w:szCs w:val="20"/>
                <w:lang w:val="uk-UA"/>
              </w:rPr>
              <w:t xml:space="preserve"> з дотриманням умов викладених в п.2.</w:t>
            </w:r>
            <w:r w:rsidR="000C462B" w:rsidRPr="00C63B30">
              <w:rPr>
                <w:bCs/>
                <w:noProof/>
                <w:sz w:val="20"/>
                <w:szCs w:val="20"/>
              </w:rPr>
              <w:t xml:space="preserve"> </w:t>
            </w:r>
            <w:r w:rsidR="000C462B" w:rsidRPr="00C63B30">
              <w:rPr>
                <w:bCs/>
                <w:noProof/>
                <w:sz w:val="20"/>
                <w:szCs w:val="20"/>
                <w:lang w:val="uk-UA"/>
              </w:rPr>
              <w:t>та на умовах післяоплати в розмірі не менше 90%</w:t>
            </w:r>
            <w:r w:rsidR="002B760A" w:rsidRPr="00C63B30">
              <w:rPr>
                <w:bCs/>
                <w:noProof/>
                <w:sz w:val="20"/>
                <w:szCs w:val="20"/>
                <w:lang w:val="uk-UA"/>
              </w:rPr>
              <w:t>;</w:t>
            </w:r>
          </w:p>
          <w:p w14:paraId="555B59E6" w14:textId="66C25582" w:rsidR="002E4F8D" w:rsidRPr="00C63B30" w:rsidRDefault="002E4F8D" w:rsidP="002E4F8D">
            <w:pPr>
              <w:pStyle w:val="a9"/>
              <w:numPr>
                <w:ilvl w:val="0"/>
                <w:numId w:val="14"/>
              </w:numPr>
              <w:shd w:val="clear" w:color="auto" w:fill="FFFFFF"/>
              <w:ind w:left="317" w:hanging="317"/>
              <w:jc w:val="both"/>
              <w:rPr>
                <w:bCs/>
                <w:i/>
                <w:noProof/>
                <w:sz w:val="20"/>
                <w:szCs w:val="20"/>
                <w:lang w:val="uk-UA"/>
              </w:rPr>
            </w:pPr>
            <w:r w:rsidRPr="00C63B30">
              <w:rPr>
                <w:bCs/>
                <w:i/>
                <w:noProof/>
                <w:sz w:val="20"/>
                <w:szCs w:val="20"/>
                <w:lang w:val="uk-UA"/>
              </w:rPr>
              <w:t xml:space="preserve">Вважатиметься  додатковою перевагою - </w:t>
            </w:r>
            <w:r w:rsidRPr="00C63B30">
              <w:rPr>
                <w:bCs/>
                <w:noProof/>
                <w:sz w:val="20"/>
                <w:szCs w:val="20"/>
                <w:lang w:val="uk-UA"/>
              </w:rPr>
              <w:t>Можливість попередньої оцінки готовності СВА до зовнішнього оцінювання в 2020 році</w:t>
            </w:r>
            <w:r w:rsidR="002B760A" w:rsidRPr="00C63B30">
              <w:rPr>
                <w:bCs/>
                <w:noProof/>
                <w:sz w:val="20"/>
                <w:szCs w:val="20"/>
                <w:lang w:val="uk-UA"/>
              </w:rPr>
              <w:t>.</w:t>
            </w:r>
          </w:p>
          <w:p w14:paraId="17AC1E48" w14:textId="66592F46" w:rsidR="001F653C" w:rsidRPr="00C63B30" w:rsidRDefault="001F653C" w:rsidP="001F653C">
            <w:pPr>
              <w:shd w:val="clear" w:color="auto" w:fill="FFFFFF"/>
              <w:ind w:left="317" w:hanging="317"/>
              <w:jc w:val="both"/>
              <w:rPr>
                <w:bCs/>
                <w:noProof/>
                <w:sz w:val="20"/>
                <w:szCs w:val="20"/>
                <w:lang w:val="uk-UA"/>
              </w:rPr>
            </w:pPr>
          </w:p>
        </w:tc>
      </w:tr>
      <w:tr w:rsidR="00154DFA" w14:paraId="02B7623E" w14:textId="77777777" w:rsidTr="00F51BB6">
        <w:trPr>
          <w:trHeight w:val="379"/>
        </w:trPr>
        <w:tc>
          <w:tcPr>
            <w:tcW w:w="9464" w:type="dxa"/>
            <w:gridSpan w:val="2"/>
            <w:tcBorders>
              <w:left w:val="nil"/>
              <w:right w:val="nil"/>
            </w:tcBorders>
          </w:tcPr>
          <w:p w14:paraId="7681D25B" w14:textId="77777777" w:rsidR="0021501E" w:rsidRDefault="0021501E" w:rsidP="00154DFA">
            <w:pPr>
              <w:pStyle w:val="Bullets"/>
              <w:numPr>
                <w:ilvl w:val="0"/>
                <w:numId w:val="0"/>
              </w:numPr>
              <w:tabs>
                <w:tab w:val="clear" w:pos="720"/>
                <w:tab w:val="left" w:pos="0"/>
              </w:tabs>
              <w:spacing w:before="0"/>
              <w:ind w:firstLine="709"/>
              <w:jc w:val="center"/>
              <w:rPr>
                <w:b/>
                <w:bCs/>
                <w:szCs w:val="24"/>
                <w:lang w:val="uk-UA"/>
              </w:rPr>
            </w:pPr>
          </w:p>
          <w:p w14:paraId="7931B345" w14:textId="77777777" w:rsidR="00154DFA" w:rsidRPr="00386399" w:rsidRDefault="00154DFA" w:rsidP="00154DFA">
            <w:pPr>
              <w:pStyle w:val="Bullets"/>
              <w:numPr>
                <w:ilvl w:val="0"/>
                <w:numId w:val="0"/>
              </w:numPr>
              <w:tabs>
                <w:tab w:val="clear" w:pos="720"/>
                <w:tab w:val="left" w:pos="0"/>
              </w:tabs>
              <w:spacing w:before="0"/>
              <w:ind w:firstLine="709"/>
              <w:jc w:val="center"/>
              <w:rPr>
                <w:b/>
                <w:bCs/>
                <w:lang w:val="uk-UA"/>
              </w:rPr>
            </w:pPr>
            <w:r w:rsidRPr="00386399">
              <w:rPr>
                <w:b/>
                <w:bCs/>
                <w:szCs w:val="24"/>
                <w:lang w:val="uk-UA"/>
              </w:rPr>
              <w:t>2</w:t>
            </w:r>
            <w:r w:rsidRPr="00386399">
              <w:rPr>
                <w:b/>
                <w:bCs/>
                <w:szCs w:val="24"/>
                <w:lang w:val="uk-UA" w:eastAsia="ru-RU"/>
              </w:rPr>
              <w:t>. Процедура</w:t>
            </w:r>
            <w:r w:rsidRPr="00386399">
              <w:rPr>
                <w:b/>
                <w:bCs/>
                <w:szCs w:val="22"/>
                <w:lang w:val="uk-UA" w:eastAsia="ru-RU"/>
              </w:rPr>
              <w:t xml:space="preserve"> проведення тендеру</w:t>
            </w:r>
          </w:p>
        </w:tc>
      </w:tr>
      <w:tr w:rsidR="00154DFA" w14:paraId="64D516E2" w14:textId="77777777" w:rsidTr="000237E1">
        <w:trPr>
          <w:trHeight w:val="959"/>
        </w:trPr>
        <w:tc>
          <w:tcPr>
            <w:tcW w:w="2660" w:type="dxa"/>
          </w:tcPr>
          <w:p w14:paraId="5040A7E2" w14:textId="77777777" w:rsidR="00154DFA" w:rsidRPr="00C007B1" w:rsidRDefault="00154DFA" w:rsidP="00154DFA">
            <w:pPr>
              <w:shd w:val="clear" w:color="auto" w:fill="FFFFFF"/>
              <w:rPr>
                <w:b/>
                <w:bCs/>
                <w:sz w:val="20"/>
                <w:szCs w:val="20"/>
                <w:lang w:val="uk-UA"/>
              </w:rPr>
            </w:pPr>
            <w:r>
              <w:rPr>
                <w:b/>
                <w:bCs/>
                <w:sz w:val="20"/>
                <w:szCs w:val="20"/>
                <w:lang w:val="uk-UA"/>
              </w:rPr>
              <w:t xml:space="preserve">2.1. Підтвердження </w:t>
            </w:r>
            <w:r w:rsidRPr="00A61A90">
              <w:rPr>
                <w:b/>
                <w:bCs/>
                <w:sz w:val="20"/>
                <w:szCs w:val="20"/>
                <w:lang w:val="uk-UA"/>
              </w:rPr>
              <w:t>одержання запиту тендерної пропозиції (ЗТП).</w:t>
            </w:r>
          </w:p>
        </w:tc>
        <w:tc>
          <w:tcPr>
            <w:tcW w:w="6804" w:type="dxa"/>
          </w:tcPr>
          <w:p w14:paraId="4313ACB3" w14:textId="419490C4" w:rsidR="00154DFA" w:rsidRPr="00E04F39" w:rsidRDefault="00154DFA" w:rsidP="000237E1">
            <w:pPr>
              <w:pStyle w:val="Default"/>
              <w:rPr>
                <w:rFonts w:ascii="Times New Roman" w:hAnsi="Times New Roman" w:cs="Times New Roman"/>
                <w:color w:val="auto"/>
                <w:sz w:val="20"/>
                <w:szCs w:val="20"/>
              </w:rPr>
            </w:pPr>
            <w:r>
              <w:rPr>
                <w:rFonts w:ascii="Times New Roman" w:hAnsi="Times New Roman" w:cs="Times New Roman"/>
                <w:color w:val="auto"/>
                <w:sz w:val="20"/>
                <w:szCs w:val="20"/>
                <w:lang w:val="uk-UA"/>
              </w:rPr>
              <w:t xml:space="preserve">Дата опублікування і розсилання запиту тендерної пропозиції </w:t>
            </w:r>
            <w:r w:rsidR="00B11298" w:rsidRPr="00B11298">
              <w:rPr>
                <w:rFonts w:ascii="Times New Roman" w:hAnsi="Times New Roman" w:cs="Times New Roman"/>
                <w:b/>
                <w:color w:val="auto"/>
                <w:sz w:val="20"/>
                <w:szCs w:val="20"/>
                <w:highlight w:val="cyan"/>
                <w:lang w:val="uk-UA"/>
              </w:rPr>
              <w:t>07</w:t>
            </w:r>
            <w:r w:rsidRPr="00B11298">
              <w:rPr>
                <w:rFonts w:ascii="Times New Roman" w:hAnsi="Times New Roman" w:cs="Times New Roman"/>
                <w:b/>
                <w:color w:val="auto"/>
                <w:sz w:val="20"/>
                <w:szCs w:val="20"/>
                <w:highlight w:val="cyan"/>
                <w:lang w:val="uk-UA"/>
              </w:rPr>
              <w:t>.</w:t>
            </w:r>
            <w:r w:rsidR="0021501E" w:rsidRPr="00B11298">
              <w:rPr>
                <w:rFonts w:ascii="Times New Roman" w:hAnsi="Times New Roman" w:cs="Times New Roman"/>
                <w:b/>
                <w:color w:val="auto"/>
                <w:sz w:val="20"/>
                <w:szCs w:val="20"/>
                <w:highlight w:val="cyan"/>
                <w:lang w:val="uk-UA"/>
              </w:rPr>
              <w:t>08</w:t>
            </w:r>
            <w:r w:rsidRPr="00B11298">
              <w:rPr>
                <w:rFonts w:ascii="Times New Roman" w:hAnsi="Times New Roman" w:cs="Times New Roman"/>
                <w:b/>
                <w:color w:val="auto"/>
                <w:sz w:val="20"/>
                <w:szCs w:val="20"/>
                <w:highlight w:val="cyan"/>
              </w:rPr>
              <w:t>.</w:t>
            </w:r>
            <w:r w:rsidR="007D4AB6" w:rsidRPr="00B11298">
              <w:rPr>
                <w:rFonts w:ascii="Times New Roman" w:hAnsi="Times New Roman" w:cs="Times New Roman"/>
                <w:b/>
                <w:color w:val="auto"/>
                <w:sz w:val="20"/>
                <w:szCs w:val="20"/>
                <w:highlight w:val="cyan"/>
                <w:lang w:val="uk-UA"/>
              </w:rPr>
              <w:t>20</w:t>
            </w:r>
            <w:r w:rsidR="0021501E" w:rsidRPr="00B11298">
              <w:rPr>
                <w:rFonts w:ascii="Times New Roman" w:hAnsi="Times New Roman" w:cs="Times New Roman"/>
                <w:b/>
                <w:color w:val="auto"/>
                <w:sz w:val="20"/>
                <w:szCs w:val="20"/>
                <w:highlight w:val="cyan"/>
                <w:lang w:val="uk-UA"/>
              </w:rPr>
              <w:t>20</w:t>
            </w:r>
            <w:r w:rsidRPr="00B11298">
              <w:rPr>
                <w:rFonts w:ascii="Times New Roman" w:hAnsi="Times New Roman" w:cs="Times New Roman"/>
                <w:b/>
                <w:color w:val="auto"/>
                <w:sz w:val="20"/>
                <w:szCs w:val="20"/>
                <w:highlight w:val="cyan"/>
              </w:rPr>
              <w:t>.</w:t>
            </w:r>
          </w:p>
        </w:tc>
      </w:tr>
      <w:tr w:rsidR="00154DFA" w14:paraId="75BA40DA" w14:textId="77777777" w:rsidTr="004C64EF">
        <w:tc>
          <w:tcPr>
            <w:tcW w:w="2660" w:type="dxa"/>
          </w:tcPr>
          <w:p w14:paraId="5DDBBD5B" w14:textId="77777777" w:rsidR="00154DFA" w:rsidRPr="00A61A90" w:rsidRDefault="00154DFA" w:rsidP="00154DFA">
            <w:pPr>
              <w:shd w:val="clear" w:color="auto" w:fill="FFFFFF"/>
              <w:rPr>
                <w:b/>
                <w:bCs/>
                <w:sz w:val="20"/>
                <w:szCs w:val="20"/>
                <w:lang w:val="uk-UA"/>
              </w:rPr>
            </w:pPr>
            <w:r>
              <w:rPr>
                <w:b/>
                <w:bCs/>
                <w:sz w:val="20"/>
                <w:szCs w:val="20"/>
                <w:lang w:val="uk-UA"/>
              </w:rPr>
              <w:t>2.2. Питання по ЗТП</w:t>
            </w:r>
          </w:p>
          <w:p w14:paraId="51FC436B" w14:textId="77777777" w:rsidR="00154DFA" w:rsidRDefault="00154DFA" w:rsidP="00154DFA">
            <w:pPr>
              <w:rPr>
                <w:b/>
                <w:bCs/>
                <w:lang w:val="uk-UA"/>
              </w:rPr>
            </w:pPr>
          </w:p>
        </w:tc>
        <w:tc>
          <w:tcPr>
            <w:tcW w:w="6804" w:type="dxa"/>
          </w:tcPr>
          <w:p w14:paraId="55B34745" w14:textId="77777777" w:rsidR="00154DFA" w:rsidRDefault="00154DFA" w:rsidP="00154DFA">
            <w:pPr>
              <w:shd w:val="clear" w:color="auto" w:fill="FFFFFF"/>
              <w:tabs>
                <w:tab w:val="left" w:pos="845"/>
              </w:tabs>
              <w:jc w:val="both"/>
              <w:rPr>
                <w:sz w:val="20"/>
                <w:szCs w:val="20"/>
                <w:lang w:val="uk-UA"/>
              </w:rPr>
            </w:pPr>
            <w:r w:rsidRPr="00A61A90">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w:t>
            </w:r>
            <w:r>
              <w:rPr>
                <w:sz w:val="20"/>
                <w:szCs w:val="20"/>
                <w:lang w:val="uk-UA"/>
              </w:rPr>
              <w:t xml:space="preserve">запит Учасника. </w:t>
            </w:r>
          </w:p>
          <w:p w14:paraId="05BB18FC" w14:textId="0BFE9B03" w:rsidR="00154DFA" w:rsidRPr="00395A04" w:rsidRDefault="00154DFA" w:rsidP="000237E1">
            <w:pPr>
              <w:shd w:val="clear" w:color="auto" w:fill="FFFFFF"/>
              <w:tabs>
                <w:tab w:val="left" w:pos="845"/>
              </w:tabs>
              <w:jc w:val="both"/>
              <w:rPr>
                <w:b/>
                <w:bCs/>
              </w:rPr>
            </w:pPr>
            <w:r w:rsidRPr="00A61A90">
              <w:rPr>
                <w:color w:val="000000"/>
                <w:spacing w:val="4"/>
                <w:sz w:val="20"/>
                <w:szCs w:val="20"/>
                <w:lang w:val="uk-UA"/>
              </w:rPr>
              <w:t xml:space="preserve">Остаточний строк подачі </w:t>
            </w:r>
            <w:r>
              <w:rPr>
                <w:color w:val="000000"/>
                <w:spacing w:val="4"/>
                <w:sz w:val="20"/>
                <w:szCs w:val="20"/>
                <w:lang w:val="uk-UA"/>
              </w:rPr>
              <w:t>за</w:t>
            </w:r>
            <w:r w:rsidRPr="00A61A90">
              <w:rPr>
                <w:color w:val="000000"/>
                <w:spacing w:val="4"/>
                <w:sz w:val="20"/>
                <w:szCs w:val="20"/>
                <w:lang w:val="uk-UA"/>
              </w:rPr>
              <w:t xml:space="preserve">питань по тендерній документації </w:t>
            </w:r>
            <w:r w:rsidRPr="00CF26AB">
              <w:rPr>
                <w:b/>
                <w:color w:val="000000"/>
                <w:spacing w:val="4"/>
                <w:sz w:val="20"/>
                <w:szCs w:val="20"/>
                <w:lang w:val="uk-UA"/>
              </w:rPr>
              <w:t xml:space="preserve">– </w:t>
            </w:r>
            <w:r w:rsidR="005348DC">
              <w:rPr>
                <w:b/>
                <w:color w:val="000000"/>
                <w:spacing w:val="4"/>
                <w:sz w:val="20"/>
                <w:szCs w:val="20"/>
                <w:highlight w:val="cyan"/>
                <w:lang w:val="uk-UA"/>
              </w:rPr>
              <w:t>04</w:t>
            </w:r>
            <w:r w:rsidRPr="00B11298">
              <w:rPr>
                <w:b/>
                <w:color w:val="000000"/>
                <w:spacing w:val="4"/>
                <w:sz w:val="20"/>
                <w:szCs w:val="20"/>
                <w:highlight w:val="cyan"/>
                <w:lang w:val="uk-UA"/>
              </w:rPr>
              <w:t>.</w:t>
            </w:r>
            <w:r w:rsidR="007D4AB6" w:rsidRPr="00B11298">
              <w:rPr>
                <w:b/>
                <w:color w:val="000000"/>
                <w:spacing w:val="4"/>
                <w:sz w:val="20"/>
                <w:szCs w:val="20"/>
                <w:highlight w:val="cyan"/>
                <w:lang w:val="uk-UA"/>
              </w:rPr>
              <w:t>0</w:t>
            </w:r>
            <w:r w:rsidR="005348DC">
              <w:rPr>
                <w:b/>
                <w:color w:val="000000"/>
                <w:spacing w:val="4"/>
                <w:sz w:val="20"/>
                <w:szCs w:val="20"/>
                <w:highlight w:val="cyan"/>
                <w:lang w:val="uk-UA"/>
              </w:rPr>
              <w:t>9</w:t>
            </w:r>
            <w:r w:rsidRPr="00B11298">
              <w:rPr>
                <w:b/>
                <w:color w:val="000000"/>
                <w:spacing w:val="4"/>
                <w:sz w:val="20"/>
                <w:szCs w:val="20"/>
                <w:highlight w:val="cyan"/>
                <w:lang w:val="uk-UA"/>
              </w:rPr>
              <w:t>.</w:t>
            </w:r>
            <w:r w:rsidR="0021501E" w:rsidRPr="00B11298">
              <w:rPr>
                <w:b/>
                <w:color w:val="000000"/>
                <w:spacing w:val="4"/>
                <w:sz w:val="20"/>
                <w:szCs w:val="20"/>
                <w:highlight w:val="cyan"/>
                <w:lang w:val="uk-UA"/>
              </w:rPr>
              <w:t>20</w:t>
            </w:r>
            <w:r w:rsidR="007D4AB6" w:rsidRPr="00B11298">
              <w:rPr>
                <w:b/>
                <w:color w:val="000000"/>
                <w:spacing w:val="4"/>
                <w:sz w:val="20"/>
                <w:szCs w:val="20"/>
                <w:highlight w:val="cyan"/>
                <w:lang w:val="uk-UA"/>
              </w:rPr>
              <w:t>20</w:t>
            </w:r>
            <w:r w:rsidRPr="00B11298">
              <w:rPr>
                <w:b/>
                <w:color w:val="000000"/>
                <w:spacing w:val="4"/>
                <w:sz w:val="20"/>
                <w:szCs w:val="20"/>
                <w:highlight w:val="cyan"/>
              </w:rPr>
              <w:t>.</w:t>
            </w:r>
          </w:p>
        </w:tc>
      </w:tr>
      <w:tr w:rsidR="00154DFA" w14:paraId="43885691" w14:textId="77777777" w:rsidTr="004C64EF">
        <w:trPr>
          <w:trHeight w:val="601"/>
        </w:trPr>
        <w:tc>
          <w:tcPr>
            <w:tcW w:w="2660" w:type="dxa"/>
          </w:tcPr>
          <w:p w14:paraId="0556EC13" w14:textId="77777777" w:rsidR="00154DFA" w:rsidRPr="00A61A90" w:rsidRDefault="00154DFA" w:rsidP="00154DFA">
            <w:pPr>
              <w:shd w:val="clear" w:color="auto" w:fill="FFFFFF"/>
              <w:rPr>
                <w:b/>
                <w:bCs/>
                <w:sz w:val="20"/>
                <w:szCs w:val="20"/>
                <w:lang w:val="uk-UA"/>
              </w:rPr>
            </w:pPr>
            <w:r>
              <w:rPr>
                <w:b/>
                <w:bCs/>
                <w:sz w:val="20"/>
                <w:szCs w:val="20"/>
                <w:lang w:val="uk-UA"/>
              </w:rPr>
              <w:t>2.3. Збори учасників</w:t>
            </w:r>
          </w:p>
          <w:p w14:paraId="72AB588F" w14:textId="77777777" w:rsidR="00154DFA" w:rsidRDefault="00154DFA" w:rsidP="00154DFA">
            <w:pPr>
              <w:rPr>
                <w:b/>
                <w:bCs/>
                <w:lang w:val="uk-UA"/>
              </w:rPr>
            </w:pPr>
          </w:p>
        </w:tc>
        <w:tc>
          <w:tcPr>
            <w:tcW w:w="6804" w:type="dxa"/>
          </w:tcPr>
          <w:p w14:paraId="327166FA" w14:textId="77777777" w:rsidR="00154DFA" w:rsidRDefault="00154DFA" w:rsidP="00154DFA">
            <w:pPr>
              <w:shd w:val="clear" w:color="auto" w:fill="FFFFFF"/>
              <w:tabs>
                <w:tab w:val="left" w:pos="955"/>
              </w:tabs>
              <w:jc w:val="both"/>
              <w:rPr>
                <w:b/>
                <w:bCs/>
                <w:lang w:val="uk-UA"/>
              </w:rPr>
            </w:pPr>
            <w:r>
              <w:rPr>
                <w:sz w:val="20"/>
                <w:szCs w:val="20"/>
                <w:lang w:val="uk-UA"/>
              </w:rPr>
              <w:t>З</w:t>
            </w:r>
            <w:r w:rsidRPr="00A61A90">
              <w:rPr>
                <w:sz w:val="20"/>
                <w:szCs w:val="20"/>
                <w:lang w:val="uk-UA"/>
              </w:rPr>
              <w:t xml:space="preserve">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154DFA" w14:paraId="3CD97991" w14:textId="77777777" w:rsidTr="004C64EF">
        <w:trPr>
          <w:trHeight w:val="601"/>
        </w:trPr>
        <w:tc>
          <w:tcPr>
            <w:tcW w:w="2660" w:type="dxa"/>
          </w:tcPr>
          <w:p w14:paraId="606DD908" w14:textId="77777777" w:rsidR="00154DFA" w:rsidRPr="00A61A90" w:rsidRDefault="00154DFA" w:rsidP="00154DFA">
            <w:pPr>
              <w:shd w:val="clear" w:color="auto" w:fill="FFFFFF"/>
              <w:rPr>
                <w:b/>
                <w:bCs/>
                <w:sz w:val="20"/>
                <w:szCs w:val="20"/>
                <w:lang w:val="uk-UA"/>
              </w:rPr>
            </w:pPr>
            <w:r w:rsidRPr="00A61A90">
              <w:rPr>
                <w:b/>
                <w:bCs/>
                <w:sz w:val="20"/>
                <w:szCs w:val="20"/>
                <w:lang w:val="uk-UA"/>
              </w:rPr>
              <w:t>2.4. Ст</w:t>
            </w:r>
            <w:r>
              <w:rPr>
                <w:b/>
                <w:bCs/>
                <w:sz w:val="20"/>
                <w:szCs w:val="20"/>
                <w:lang w:val="uk-UA"/>
              </w:rPr>
              <w:t>рок подачі тендерних пропозицій</w:t>
            </w:r>
          </w:p>
          <w:p w14:paraId="712BF85F" w14:textId="77777777" w:rsidR="00154DFA" w:rsidRPr="00A61A90" w:rsidRDefault="00154DFA" w:rsidP="00154DFA">
            <w:pPr>
              <w:shd w:val="clear" w:color="auto" w:fill="FFFFFF"/>
              <w:rPr>
                <w:b/>
                <w:bCs/>
                <w:sz w:val="20"/>
                <w:szCs w:val="20"/>
                <w:lang w:val="uk-UA"/>
              </w:rPr>
            </w:pPr>
          </w:p>
        </w:tc>
        <w:tc>
          <w:tcPr>
            <w:tcW w:w="6804" w:type="dxa"/>
          </w:tcPr>
          <w:p w14:paraId="3EE44701" w14:textId="24BB7CC3" w:rsidR="00154DFA" w:rsidRDefault="00154DFA" w:rsidP="00154DFA">
            <w:pPr>
              <w:shd w:val="clear" w:color="auto" w:fill="FFFFFF"/>
              <w:jc w:val="both"/>
              <w:rPr>
                <w:sz w:val="20"/>
                <w:szCs w:val="20"/>
                <w:lang w:val="uk-UA"/>
              </w:rPr>
            </w:pPr>
            <w:r w:rsidRPr="00A61A90">
              <w:rPr>
                <w:sz w:val="20"/>
                <w:szCs w:val="20"/>
                <w:lang w:val="uk-UA"/>
              </w:rPr>
              <w:t>Кінцевий строк подання тендерних пропозицій учасниками</w:t>
            </w:r>
            <w:r>
              <w:rPr>
                <w:sz w:val="20"/>
                <w:szCs w:val="20"/>
                <w:lang w:val="uk-UA"/>
              </w:rPr>
              <w:t xml:space="preserve"> (в електронній формі)  –</w:t>
            </w:r>
            <w:r w:rsidRPr="00A61A90">
              <w:rPr>
                <w:sz w:val="20"/>
                <w:szCs w:val="20"/>
                <w:lang w:val="uk-UA"/>
              </w:rPr>
              <w:t xml:space="preserve"> </w:t>
            </w:r>
            <w:r w:rsidR="0021501E" w:rsidRPr="00B11298">
              <w:rPr>
                <w:b/>
                <w:bCs/>
                <w:sz w:val="20"/>
                <w:szCs w:val="20"/>
                <w:highlight w:val="cyan"/>
                <w:lang w:val="uk-UA"/>
              </w:rPr>
              <w:t>16.09</w:t>
            </w:r>
            <w:r w:rsidR="000C6BCC" w:rsidRPr="00B11298">
              <w:rPr>
                <w:b/>
                <w:bCs/>
                <w:sz w:val="20"/>
                <w:szCs w:val="20"/>
                <w:highlight w:val="cyan"/>
                <w:lang w:val="uk-UA"/>
              </w:rPr>
              <w:t>.2020</w:t>
            </w:r>
            <w:r w:rsidRPr="00B11298">
              <w:rPr>
                <w:b/>
                <w:sz w:val="20"/>
                <w:szCs w:val="20"/>
                <w:highlight w:val="cyan"/>
              </w:rPr>
              <w:t>.</w:t>
            </w:r>
            <w:r w:rsidRPr="009241CE">
              <w:rPr>
                <w:sz w:val="20"/>
                <w:szCs w:val="20"/>
              </w:rPr>
              <w:t xml:space="preserve"> </w:t>
            </w:r>
          </w:p>
          <w:p w14:paraId="5684B9D1" w14:textId="42C3817A" w:rsidR="00154DFA" w:rsidRPr="00D221B5" w:rsidRDefault="00154DFA" w:rsidP="00154DFA">
            <w:pPr>
              <w:shd w:val="clear" w:color="auto" w:fill="FFFFFF"/>
              <w:jc w:val="both"/>
              <w:rPr>
                <w:sz w:val="20"/>
                <w:szCs w:val="20"/>
                <w:lang w:val="uk-UA"/>
              </w:rPr>
            </w:pPr>
          </w:p>
        </w:tc>
      </w:tr>
      <w:tr w:rsidR="00154DFA" w:rsidRPr="00C63B30" w14:paraId="3031A1DA" w14:textId="77777777" w:rsidTr="004C64EF">
        <w:trPr>
          <w:trHeight w:val="601"/>
        </w:trPr>
        <w:tc>
          <w:tcPr>
            <w:tcW w:w="2660" w:type="dxa"/>
          </w:tcPr>
          <w:p w14:paraId="7E198611" w14:textId="77777777" w:rsidR="00154DFA" w:rsidRPr="00A61A90" w:rsidRDefault="00154DFA" w:rsidP="00154DFA">
            <w:pPr>
              <w:shd w:val="clear" w:color="auto" w:fill="FFFFFF"/>
              <w:rPr>
                <w:b/>
                <w:bCs/>
                <w:sz w:val="20"/>
                <w:szCs w:val="20"/>
                <w:lang w:val="uk-UA"/>
              </w:rPr>
            </w:pPr>
            <w:r>
              <w:rPr>
                <w:b/>
                <w:bCs/>
                <w:sz w:val="20"/>
                <w:szCs w:val="20"/>
                <w:lang w:val="uk-UA"/>
              </w:rPr>
              <w:t>2.5. Термін дії пропозиції</w:t>
            </w:r>
          </w:p>
          <w:p w14:paraId="34392493" w14:textId="77777777" w:rsidR="00154DFA" w:rsidRPr="00A61A90" w:rsidRDefault="00154DFA" w:rsidP="00154DFA">
            <w:pPr>
              <w:shd w:val="clear" w:color="auto" w:fill="FFFFFF"/>
              <w:rPr>
                <w:b/>
                <w:bCs/>
                <w:sz w:val="20"/>
                <w:szCs w:val="20"/>
                <w:lang w:val="uk-UA"/>
              </w:rPr>
            </w:pPr>
          </w:p>
        </w:tc>
        <w:tc>
          <w:tcPr>
            <w:tcW w:w="6804" w:type="dxa"/>
          </w:tcPr>
          <w:p w14:paraId="0F3CF28C" w14:textId="41BAE2D2" w:rsidR="00154DFA" w:rsidRDefault="00154DFA" w:rsidP="00D942D9">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 xml:space="preserve">їхньої подачі на період не менше ніж </w:t>
            </w:r>
            <w:r w:rsidRPr="00A61A90">
              <w:rPr>
                <w:sz w:val="20"/>
                <w:szCs w:val="20"/>
                <w:lang w:val="uk-UA"/>
              </w:rPr>
              <w:t xml:space="preserve"> </w:t>
            </w:r>
            <w:r w:rsidR="00D942D9" w:rsidRPr="00B11298">
              <w:rPr>
                <w:sz w:val="20"/>
                <w:szCs w:val="20"/>
                <w:highlight w:val="cyan"/>
                <w:lang w:val="uk-UA"/>
              </w:rPr>
              <w:t>до 31.05.2021</w:t>
            </w:r>
            <w:r w:rsidRPr="00C63B30">
              <w:rPr>
                <w:sz w:val="20"/>
                <w:szCs w:val="20"/>
                <w:lang w:val="uk-UA"/>
              </w:rPr>
              <w:t>.</w:t>
            </w:r>
            <w:r w:rsidRPr="00A61A90">
              <w:rPr>
                <w:sz w:val="20"/>
                <w:szCs w:val="20"/>
                <w:lang w:val="uk-UA"/>
              </w:rPr>
              <w:t xml:space="preserve"> Пропозиції, дійсні на більш короткий період, відхиляютьс</w:t>
            </w:r>
            <w:r>
              <w:rPr>
                <w:sz w:val="20"/>
                <w:szCs w:val="20"/>
                <w:lang w:val="uk-UA"/>
              </w:rPr>
              <w:t>я як невідповідні умовам тендеру</w:t>
            </w:r>
            <w:r w:rsidRPr="00A61A90">
              <w:rPr>
                <w:sz w:val="20"/>
                <w:szCs w:val="20"/>
                <w:lang w:val="uk-UA"/>
              </w:rPr>
              <w:t>.</w:t>
            </w:r>
          </w:p>
        </w:tc>
      </w:tr>
      <w:tr w:rsidR="00154DFA" w:rsidRPr="008B0883" w14:paraId="325455BE" w14:textId="77777777" w:rsidTr="004F07F6">
        <w:trPr>
          <w:trHeight w:val="389"/>
        </w:trPr>
        <w:tc>
          <w:tcPr>
            <w:tcW w:w="9464" w:type="dxa"/>
            <w:gridSpan w:val="2"/>
            <w:tcBorders>
              <w:left w:val="nil"/>
              <w:right w:val="nil"/>
            </w:tcBorders>
          </w:tcPr>
          <w:p w14:paraId="7B1AFC7D" w14:textId="77777777" w:rsidR="00154DFA" w:rsidRPr="0020583D" w:rsidRDefault="00154DFA" w:rsidP="00154DFA">
            <w:pPr>
              <w:shd w:val="clear" w:color="auto" w:fill="FFFFFF"/>
              <w:ind w:firstLine="720"/>
              <w:jc w:val="center"/>
              <w:rPr>
                <w:b/>
                <w:bCs/>
                <w:lang w:val="uk-UA"/>
              </w:rPr>
            </w:pPr>
          </w:p>
          <w:p w14:paraId="55552E83" w14:textId="77777777" w:rsidR="00154DFA" w:rsidRPr="0020583D" w:rsidRDefault="00154DFA" w:rsidP="00154DFA">
            <w:pPr>
              <w:shd w:val="clear" w:color="auto" w:fill="FFFFFF"/>
              <w:ind w:firstLine="720"/>
              <w:jc w:val="center"/>
              <w:rPr>
                <w:b/>
                <w:bCs/>
                <w:lang w:val="uk-UA"/>
              </w:rPr>
            </w:pPr>
          </w:p>
          <w:p w14:paraId="3FE62F08" w14:textId="77777777" w:rsidR="00154DFA" w:rsidRPr="0053594B" w:rsidRDefault="00154DFA" w:rsidP="00154DFA">
            <w:pPr>
              <w:shd w:val="clear" w:color="auto" w:fill="FFFFFF"/>
              <w:ind w:firstLine="720"/>
              <w:jc w:val="center"/>
              <w:rPr>
                <w:b/>
                <w:bCs/>
                <w:lang w:val="uk-UA"/>
              </w:rPr>
            </w:pPr>
            <w:r>
              <w:rPr>
                <w:b/>
                <w:bCs/>
                <w:lang w:val="uk-UA"/>
              </w:rPr>
              <w:t>3. Вимоги до т</w:t>
            </w:r>
            <w:r w:rsidRPr="0053594B">
              <w:rPr>
                <w:b/>
                <w:bCs/>
                <w:lang w:val="uk-UA"/>
              </w:rPr>
              <w:t>ендерної пропозиції</w:t>
            </w:r>
          </w:p>
          <w:p w14:paraId="7CA71EC5" w14:textId="77777777" w:rsidR="00154DFA" w:rsidRDefault="00154DFA" w:rsidP="00154DFA">
            <w:pPr>
              <w:shd w:val="clear" w:color="auto" w:fill="FFFFFF"/>
              <w:tabs>
                <w:tab w:val="left" w:pos="955"/>
              </w:tabs>
              <w:ind w:firstLine="720"/>
              <w:rPr>
                <w:sz w:val="20"/>
                <w:szCs w:val="20"/>
                <w:lang w:val="uk-UA"/>
              </w:rPr>
            </w:pPr>
          </w:p>
        </w:tc>
      </w:tr>
      <w:tr w:rsidR="00154DFA" w:rsidRPr="008B0883" w14:paraId="79C23C30" w14:textId="77777777" w:rsidTr="004F07F6">
        <w:trPr>
          <w:trHeight w:val="525"/>
        </w:trPr>
        <w:tc>
          <w:tcPr>
            <w:tcW w:w="2660" w:type="dxa"/>
            <w:tcBorders>
              <w:bottom w:val="single" w:sz="4" w:space="0" w:color="auto"/>
            </w:tcBorders>
          </w:tcPr>
          <w:p w14:paraId="686A1C55" w14:textId="77777777" w:rsidR="00154DFA" w:rsidRDefault="00154DFA" w:rsidP="00154DFA">
            <w:pPr>
              <w:shd w:val="clear" w:color="auto" w:fill="FFFFFF"/>
              <w:rPr>
                <w:b/>
                <w:bCs/>
                <w:sz w:val="20"/>
                <w:szCs w:val="20"/>
                <w:lang w:val="uk-UA"/>
              </w:rPr>
            </w:pPr>
            <w:r>
              <w:rPr>
                <w:b/>
                <w:bCs/>
                <w:sz w:val="20"/>
                <w:szCs w:val="20"/>
                <w:lang w:val="uk-UA"/>
              </w:rPr>
              <w:t>3.1</w:t>
            </w:r>
            <w:r w:rsidRPr="00A61A90">
              <w:rPr>
                <w:b/>
                <w:bCs/>
                <w:sz w:val="20"/>
                <w:szCs w:val="20"/>
                <w:lang w:val="uk-UA"/>
              </w:rPr>
              <w:t>1. Склад і</w:t>
            </w:r>
            <w:r>
              <w:rPr>
                <w:b/>
                <w:bCs/>
                <w:sz w:val="20"/>
                <w:szCs w:val="20"/>
                <w:lang w:val="uk-UA"/>
              </w:rPr>
              <w:t xml:space="preserve"> структура Тендерної пропозиції</w:t>
            </w:r>
          </w:p>
          <w:p w14:paraId="49CDDF91" w14:textId="77777777" w:rsidR="00154DFA" w:rsidRPr="00A61A90" w:rsidRDefault="00154DFA" w:rsidP="00154DFA">
            <w:pPr>
              <w:shd w:val="clear" w:color="auto" w:fill="FFFFFF"/>
              <w:rPr>
                <w:b/>
                <w:bCs/>
                <w:sz w:val="20"/>
                <w:szCs w:val="20"/>
                <w:lang w:val="uk-UA"/>
              </w:rPr>
            </w:pPr>
          </w:p>
        </w:tc>
        <w:tc>
          <w:tcPr>
            <w:tcW w:w="6804" w:type="dxa"/>
            <w:tcBorders>
              <w:bottom w:val="single" w:sz="4" w:space="0" w:color="auto"/>
            </w:tcBorders>
          </w:tcPr>
          <w:p w14:paraId="7A068CB9" w14:textId="77777777" w:rsidR="00154DFA" w:rsidRPr="00A61A90" w:rsidRDefault="00154DFA" w:rsidP="000237E1">
            <w:pPr>
              <w:shd w:val="clear" w:color="auto" w:fill="FFFFFF"/>
              <w:tabs>
                <w:tab w:val="left" w:pos="979"/>
              </w:tabs>
              <w:spacing w:before="120"/>
              <w:jc w:val="both"/>
              <w:rPr>
                <w:sz w:val="20"/>
                <w:szCs w:val="20"/>
                <w:lang w:val="uk-UA"/>
              </w:rPr>
            </w:pPr>
            <w:r w:rsidRPr="00A61A90">
              <w:rPr>
                <w:sz w:val="20"/>
                <w:szCs w:val="20"/>
                <w:lang w:val="uk-UA"/>
              </w:rPr>
              <w:lastRenderedPageBreak/>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851873F" w14:textId="417513AC" w:rsidR="00154DFA" w:rsidRPr="003A0BF5" w:rsidRDefault="00154DFA" w:rsidP="000237E1">
            <w:pPr>
              <w:shd w:val="clear" w:color="auto" w:fill="FFFFFF"/>
              <w:tabs>
                <w:tab w:val="left" w:pos="979"/>
              </w:tabs>
              <w:spacing w:before="120"/>
              <w:jc w:val="both"/>
              <w:rPr>
                <w:sz w:val="20"/>
                <w:szCs w:val="20"/>
                <w:lang w:val="uk-UA"/>
              </w:rPr>
            </w:pPr>
            <w:r w:rsidRPr="00A61A90">
              <w:rPr>
                <w:sz w:val="20"/>
                <w:szCs w:val="20"/>
                <w:lang w:val="uk-UA"/>
              </w:rPr>
              <w:lastRenderedPageBreak/>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000237E1">
              <w:rPr>
                <w:sz w:val="20"/>
                <w:szCs w:val="20"/>
                <w:lang w:val="uk-UA"/>
              </w:rPr>
              <w:t xml:space="preserve">, подача такої </w:t>
            </w:r>
            <w:r w:rsidRPr="00A61A90">
              <w:rPr>
                <w:sz w:val="20"/>
                <w:szCs w:val="20"/>
                <w:lang w:val="uk-UA"/>
              </w:rPr>
              <w:t xml:space="preserve">ТП </w:t>
            </w:r>
            <w:r w:rsidR="000237E1">
              <w:rPr>
                <w:sz w:val="20"/>
                <w:szCs w:val="20"/>
                <w:lang w:val="uk-UA"/>
              </w:rPr>
              <w:t xml:space="preserve"> відноситься  до ризик Учасника  та </w:t>
            </w:r>
            <w:r w:rsidRPr="00A61A90">
              <w:rPr>
                <w:sz w:val="20"/>
                <w:szCs w:val="20"/>
                <w:lang w:val="uk-UA"/>
              </w:rPr>
              <w:t xml:space="preserve"> може </w:t>
            </w:r>
            <w:r w:rsidR="000237E1">
              <w:rPr>
                <w:sz w:val="20"/>
                <w:szCs w:val="20"/>
                <w:lang w:val="uk-UA"/>
              </w:rPr>
              <w:t xml:space="preserve">призвести до </w:t>
            </w:r>
            <w:r w:rsidRPr="003A0BF5">
              <w:rPr>
                <w:sz w:val="20"/>
                <w:szCs w:val="20"/>
                <w:lang w:val="uk-UA"/>
              </w:rPr>
              <w:t xml:space="preserve">відхилення пропозиції на будь-якому етапі </w:t>
            </w:r>
            <w:r w:rsidR="000237E1">
              <w:rPr>
                <w:sz w:val="20"/>
                <w:szCs w:val="20"/>
                <w:lang w:val="uk-UA"/>
              </w:rPr>
              <w:t xml:space="preserve">її </w:t>
            </w:r>
            <w:r w:rsidRPr="003A0BF5">
              <w:rPr>
                <w:sz w:val="20"/>
                <w:szCs w:val="20"/>
                <w:lang w:val="uk-UA"/>
              </w:rPr>
              <w:t xml:space="preserve">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1ABE6769" w14:textId="77777777" w:rsidR="00154DFA" w:rsidRPr="003A0BF5" w:rsidRDefault="00154DFA" w:rsidP="00154DFA">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1591F3B9" w14:textId="77777777" w:rsidR="00154DFA" w:rsidRPr="00A61A90" w:rsidRDefault="00154DFA" w:rsidP="00154DFA">
            <w:pPr>
              <w:shd w:val="clear" w:color="auto" w:fill="FFFFFF"/>
              <w:tabs>
                <w:tab w:val="left" w:pos="667"/>
              </w:tabs>
              <w:jc w:val="both"/>
              <w:rPr>
                <w:sz w:val="20"/>
                <w:szCs w:val="20"/>
                <w:lang w:val="uk-UA"/>
              </w:rPr>
            </w:pPr>
            <w:r>
              <w:rPr>
                <w:b/>
                <w:bCs/>
                <w:sz w:val="20"/>
                <w:szCs w:val="20"/>
                <w:lang w:val="uk-UA"/>
              </w:rPr>
              <w:t>1.</w:t>
            </w:r>
            <w:r w:rsidRPr="00A61A90">
              <w:rPr>
                <w:b/>
                <w:bCs/>
                <w:sz w:val="20"/>
                <w:szCs w:val="20"/>
                <w:lang w:val="uk-UA"/>
              </w:rPr>
              <w:t>Відомості про підприємство (організаці</w:t>
            </w:r>
            <w:r>
              <w:rPr>
                <w:b/>
                <w:bCs/>
                <w:sz w:val="20"/>
                <w:szCs w:val="20"/>
                <w:lang w:val="uk-UA"/>
              </w:rPr>
              <w:t>ю</w:t>
            </w:r>
            <w:r w:rsidRPr="00A61A90">
              <w:rPr>
                <w:b/>
                <w:bCs/>
                <w:sz w:val="20"/>
                <w:szCs w:val="20"/>
                <w:lang w:val="uk-UA"/>
              </w:rPr>
              <w:t xml:space="preserve">), що </w:t>
            </w:r>
            <w:r>
              <w:rPr>
                <w:b/>
                <w:bCs/>
                <w:sz w:val="20"/>
                <w:szCs w:val="20"/>
                <w:lang w:val="uk-UA"/>
              </w:rPr>
              <w:t>виразило</w:t>
            </w:r>
            <w:r w:rsidRPr="00A61A90">
              <w:rPr>
                <w:b/>
                <w:bCs/>
                <w:sz w:val="20"/>
                <w:szCs w:val="20"/>
                <w:lang w:val="uk-UA"/>
              </w:rPr>
              <w:t xml:space="preserve"> бажання взяти участь у торгах</w:t>
            </w:r>
          </w:p>
          <w:p w14:paraId="1B3FCC1D" w14:textId="77777777" w:rsidR="00154DFA"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79862815"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4F01D0">
              <w:rPr>
                <w:sz w:val="20"/>
                <w:szCs w:val="20"/>
              </w:rPr>
              <w:t>Код ЄД</w:t>
            </w:r>
            <w:r>
              <w:rPr>
                <w:sz w:val="20"/>
                <w:szCs w:val="20"/>
                <w:lang w:val="uk-UA"/>
              </w:rPr>
              <w:t>Р</w:t>
            </w:r>
            <w:r w:rsidRPr="004F01D0">
              <w:rPr>
                <w:sz w:val="20"/>
                <w:szCs w:val="20"/>
              </w:rPr>
              <w:t>ПО</w:t>
            </w:r>
          </w:p>
          <w:p w14:paraId="2ABCACA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23379832" w14:textId="77777777" w:rsidR="00154DFA" w:rsidRPr="00A61A90" w:rsidRDefault="00154DFA" w:rsidP="00154DFA">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26D68BBC"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форма власності і юридичний статус підприємства (організації);</w:t>
            </w:r>
          </w:p>
          <w:p w14:paraId="0FBB6F69"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 xml:space="preserve">назва й адреса головного підприємства, дата </w:t>
            </w:r>
            <w:r>
              <w:rPr>
                <w:sz w:val="20"/>
                <w:szCs w:val="20"/>
                <w:lang w:val="uk-UA"/>
              </w:rPr>
              <w:t>с</w:t>
            </w:r>
            <w:r w:rsidRPr="00A61A90">
              <w:rPr>
                <w:sz w:val="20"/>
                <w:szCs w:val="20"/>
                <w:lang w:val="uk-UA"/>
              </w:rPr>
              <w:t>творення, місце реєстрації;</w:t>
            </w:r>
          </w:p>
          <w:p w14:paraId="24ADC6E5" w14:textId="77777777" w:rsidR="00154DFA" w:rsidRPr="00A61A9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A61A90">
              <w:rPr>
                <w:sz w:val="20"/>
                <w:szCs w:val="20"/>
                <w:lang w:val="uk-UA"/>
              </w:rPr>
              <w:t>спеціалізація;</w:t>
            </w:r>
          </w:p>
          <w:p w14:paraId="39B3F810" w14:textId="77777777" w:rsidR="00154DFA" w:rsidRPr="00D25540"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коротка довідка про діяльність підприємства (організації) - опис аналогічних проектів;</w:t>
            </w:r>
          </w:p>
          <w:p w14:paraId="4840527B" w14:textId="77777777" w:rsidR="00154DFA" w:rsidRPr="00FA481A" w:rsidRDefault="00154DFA" w:rsidP="00154DFA">
            <w:pPr>
              <w:widowControl w:val="0"/>
              <w:numPr>
                <w:ilvl w:val="0"/>
                <w:numId w:val="6"/>
              </w:numPr>
              <w:shd w:val="clear" w:color="auto" w:fill="FFFFFF"/>
              <w:autoSpaceDE w:val="0"/>
              <w:autoSpaceDN w:val="0"/>
              <w:adjustRightInd w:val="0"/>
              <w:ind w:left="34"/>
              <w:jc w:val="both"/>
              <w:rPr>
                <w:sz w:val="20"/>
                <w:szCs w:val="20"/>
                <w:lang w:val="uk-UA"/>
              </w:rPr>
            </w:pPr>
            <w:r w:rsidRPr="00D25540">
              <w:rPr>
                <w:sz w:val="20"/>
                <w:szCs w:val="20"/>
                <w:lang w:val="uk-UA"/>
              </w:rPr>
              <w:t>рекомендації клієнтів підприємства (організації);</w:t>
            </w:r>
          </w:p>
          <w:p w14:paraId="66A91C43" w14:textId="77777777" w:rsidR="00154DFA" w:rsidRDefault="00154DFA" w:rsidP="00154DFA">
            <w:pPr>
              <w:shd w:val="clear" w:color="auto" w:fill="FFFFFF"/>
              <w:tabs>
                <w:tab w:val="left" w:pos="667"/>
              </w:tabs>
              <w:jc w:val="both"/>
              <w:rPr>
                <w:b/>
                <w:bCs/>
                <w:sz w:val="20"/>
                <w:szCs w:val="20"/>
                <w:lang w:val="uk-UA"/>
              </w:rPr>
            </w:pPr>
            <w:r>
              <w:rPr>
                <w:b/>
                <w:bCs/>
                <w:sz w:val="20"/>
                <w:szCs w:val="20"/>
                <w:lang w:val="uk-UA"/>
              </w:rPr>
              <w:t>2.  Установчі документи</w:t>
            </w:r>
          </w:p>
          <w:p w14:paraId="00AE1F8B" w14:textId="77777777" w:rsidR="00154DFA" w:rsidRPr="00D615AC" w:rsidRDefault="00154DFA" w:rsidP="00154DFA">
            <w:pPr>
              <w:shd w:val="clear" w:color="auto" w:fill="FFFFFF"/>
              <w:tabs>
                <w:tab w:val="left" w:pos="667"/>
                <w:tab w:val="center" w:pos="4677"/>
                <w:tab w:val="right" w:pos="9355"/>
              </w:tabs>
              <w:jc w:val="both"/>
              <w:rPr>
                <w:sz w:val="20"/>
                <w:szCs w:val="20"/>
                <w:lang w:val="uk-UA"/>
              </w:rPr>
            </w:pPr>
            <w:r w:rsidRPr="00466C8D">
              <w:rPr>
                <w:sz w:val="20"/>
                <w:szCs w:val="20"/>
                <w:lang w:val="uk-UA"/>
              </w:rPr>
              <w:t>2.1.  Копія Статуту</w:t>
            </w:r>
            <w:r>
              <w:rPr>
                <w:sz w:val="20"/>
                <w:szCs w:val="20"/>
                <w:lang w:val="uk-UA"/>
              </w:rPr>
              <w:t xml:space="preserve"> (</w:t>
            </w:r>
            <w:r w:rsidRPr="00D615AC">
              <w:rPr>
                <w:sz w:val="20"/>
                <w:szCs w:val="20"/>
              </w:rPr>
              <w:t xml:space="preserve">за </w:t>
            </w:r>
            <w:proofErr w:type="spellStart"/>
            <w:r w:rsidRPr="00D615AC">
              <w:rPr>
                <w:sz w:val="20"/>
                <w:szCs w:val="20"/>
              </w:rPr>
              <w:t>наявності</w:t>
            </w:r>
            <w:proofErr w:type="spellEnd"/>
            <w:r>
              <w:rPr>
                <w:sz w:val="20"/>
                <w:szCs w:val="20"/>
                <w:lang w:val="uk-UA"/>
              </w:rPr>
              <w:t>).</w:t>
            </w:r>
          </w:p>
          <w:p w14:paraId="32FCCBDF"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2.2. </w:t>
            </w:r>
            <w:r w:rsidRPr="00A61A90">
              <w:rPr>
                <w:sz w:val="20"/>
                <w:szCs w:val="20"/>
                <w:lang w:val="uk-UA"/>
              </w:rPr>
              <w:t>Копія документа про державну реєстрацію підприємства (організації).</w:t>
            </w:r>
          </w:p>
          <w:p w14:paraId="27260294"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2.3.</w:t>
            </w:r>
            <w:r w:rsidRPr="00A61A90">
              <w:rPr>
                <w:sz w:val="20"/>
                <w:szCs w:val="20"/>
                <w:lang w:val="uk-UA"/>
              </w:rPr>
              <w:t>Дозвіл на право ведення відповідної діяльності, якщо таке передбачається.</w:t>
            </w:r>
          </w:p>
          <w:p w14:paraId="783DC190" w14:textId="77777777" w:rsidR="00154DF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 xml:space="preserve">2.4 </w:t>
            </w:r>
            <w:r w:rsidRPr="00A61A90">
              <w:rPr>
                <w:sz w:val="20"/>
                <w:szCs w:val="20"/>
                <w:lang w:val="uk-UA"/>
              </w:rPr>
              <w:t>Прізвища осіб, уповноважених діяти від імені підприємства (організації)</w:t>
            </w:r>
            <w:r>
              <w:rPr>
                <w:sz w:val="20"/>
                <w:szCs w:val="20"/>
                <w:lang w:val="uk-UA"/>
              </w:rPr>
              <w:t>,</w:t>
            </w:r>
            <w:r w:rsidRPr="00A61A90">
              <w:rPr>
                <w:sz w:val="20"/>
                <w:szCs w:val="20"/>
                <w:lang w:val="uk-UA"/>
              </w:rPr>
              <w:t xml:space="preserve"> і які мають право підписувати юридичні документи на предмет виконання зобов'язань за результатами торгів.</w:t>
            </w:r>
          </w:p>
          <w:p w14:paraId="7437B90B" w14:textId="77777777" w:rsidR="00154DFA" w:rsidRDefault="00154DFA" w:rsidP="00154DFA">
            <w:pPr>
              <w:widowControl w:val="0"/>
              <w:shd w:val="clear" w:color="auto" w:fill="FFFFFF"/>
              <w:autoSpaceDE w:val="0"/>
              <w:autoSpaceDN w:val="0"/>
              <w:adjustRightInd w:val="0"/>
              <w:jc w:val="both"/>
              <w:rPr>
                <w:color w:val="000000"/>
                <w:spacing w:val="-1"/>
                <w:sz w:val="20"/>
                <w:szCs w:val="20"/>
                <w:lang w:val="uk-UA"/>
              </w:rPr>
            </w:pPr>
          </w:p>
          <w:p w14:paraId="18C2C9AB" w14:textId="5FC5A631" w:rsidR="00154DFA" w:rsidRPr="00D73F4A" w:rsidRDefault="00154DFA" w:rsidP="00154DFA">
            <w:pPr>
              <w:widowControl w:val="0"/>
              <w:shd w:val="clear" w:color="auto" w:fill="FFFFFF"/>
              <w:autoSpaceDE w:val="0"/>
              <w:autoSpaceDN w:val="0"/>
              <w:adjustRightInd w:val="0"/>
              <w:jc w:val="both"/>
              <w:rPr>
                <w:sz w:val="20"/>
                <w:szCs w:val="20"/>
                <w:lang w:val="uk-UA"/>
              </w:rPr>
            </w:pPr>
            <w:r>
              <w:rPr>
                <w:sz w:val="20"/>
                <w:szCs w:val="20"/>
                <w:lang w:val="uk-UA"/>
              </w:rPr>
              <w:t>Ц</w:t>
            </w:r>
            <w:r w:rsidRPr="00D73F4A">
              <w:rPr>
                <w:sz w:val="20"/>
                <w:szCs w:val="20"/>
                <w:lang w:val="uk-UA"/>
              </w:rPr>
              <w:t xml:space="preserve">інова пропозиція повинна бути представлена у вигляді комерційної  пропозиції  </w:t>
            </w:r>
            <w:r>
              <w:rPr>
                <w:sz w:val="20"/>
                <w:szCs w:val="20"/>
                <w:lang w:val="uk-UA"/>
              </w:rPr>
              <w:t>і</w:t>
            </w:r>
            <w:r w:rsidRPr="00D73F4A">
              <w:rPr>
                <w:sz w:val="20"/>
                <w:szCs w:val="20"/>
                <w:lang w:val="uk-UA"/>
              </w:rPr>
              <w:t xml:space="preserve">з  зазначенням вартості </w:t>
            </w:r>
            <w:r w:rsidR="000237E1">
              <w:rPr>
                <w:sz w:val="20"/>
                <w:szCs w:val="20"/>
                <w:lang w:val="uk-UA"/>
              </w:rPr>
              <w:t xml:space="preserve">послуг </w:t>
            </w:r>
            <w:r>
              <w:rPr>
                <w:sz w:val="20"/>
                <w:szCs w:val="20"/>
                <w:lang w:val="uk-UA"/>
              </w:rPr>
              <w:t>у національній валюті (</w:t>
            </w:r>
            <w:r w:rsidRPr="00D73F4A">
              <w:rPr>
                <w:sz w:val="20"/>
                <w:szCs w:val="20"/>
                <w:lang w:val="uk-UA"/>
              </w:rPr>
              <w:t>гривнях</w:t>
            </w:r>
            <w:r>
              <w:rPr>
                <w:sz w:val="20"/>
                <w:szCs w:val="20"/>
                <w:lang w:val="uk-UA"/>
              </w:rPr>
              <w:t>).</w:t>
            </w:r>
            <w:r w:rsidRPr="00D73F4A">
              <w:rPr>
                <w:sz w:val="20"/>
                <w:szCs w:val="20"/>
                <w:lang w:val="uk-UA"/>
              </w:rPr>
              <w:t xml:space="preserve"> </w:t>
            </w:r>
            <w:r>
              <w:rPr>
                <w:sz w:val="20"/>
                <w:szCs w:val="20"/>
                <w:lang w:val="uk-UA"/>
              </w:rPr>
              <w:t xml:space="preserve"> </w:t>
            </w:r>
            <w:r w:rsidR="000237E1">
              <w:rPr>
                <w:sz w:val="20"/>
                <w:szCs w:val="20"/>
                <w:lang w:val="uk-UA"/>
              </w:rPr>
              <w:t>При потребі</w:t>
            </w:r>
            <w:r>
              <w:rPr>
                <w:sz w:val="20"/>
                <w:szCs w:val="20"/>
                <w:lang w:val="uk-UA"/>
              </w:rPr>
              <w:t>,</w:t>
            </w:r>
            <w:r w:rsidRPr="00D73F4A">
              <w:rPr>
                <w:sz w:val="20"/>
                <w:szCs w:val="20"/>
                <w:lang w:val="uk-UA"/>
              </w:rPr>
              <w:t xml:space="preserve"> </w:t>
            </w:r>
            <w:r w:rsidR="000237E1">
              <w:rPr>
                <w:sz w:val="20"/>
                <w:szCs w:val="20"/>
                <w:lang w:val="uk-UA"/>
              </w:rPr>
              <w:t>Замовник</w:t>
            </w:r>
            <w:r w:rsidRPr="00382C37">
              <w:rPr>
                <w:sz w:val="20"/>
                <w:szCs w:val="20"/>
                <w:lang w:val="uk-UA"/>
              </w:rPr>
              <w:t xml:space="preserve"> та</w:t>
            </w:r>
            <w:r>
              <w:rPr>
                <w:sz w:val="20"/>
                <w:szCs w:val="20"/>
                <w:lang w:val="uk-UA"/>
              </w:rPr>
              <w:t xml:space="preserve"> </w:t>
            </w:r>
            <w:r w:rsidRPr="00D73F4A">
              <w:rPr>
                <w:sz w:val="20"/>
                <w:szCs w:val="20"/>
                <w:lang w:val="uk-UA"/>
              </w:rPr>
              <w:t xml:space="preserve">Учасники можуть </w:t>
            </w:r>
            <w:r w:rsidR="000237E1">
              <w:rPr>
                <w:sz w:val="20"/>
                <w:szCs w:val="20"/>
                <w:lang w:val="uk-UA"/>
              </w:rPr>
              <w:t xml:space="preserve">ініціювати </w:t>
            </w:r>
            <w:r w:rsidRPr="00D73F4A">
              <w:rPr>
                <w:sz w:val="20"/>
                <w:szCs w:val="20"/>
                <w:lang w:val="uk-UA"/>
              </w:rPr>
              <w:t>внес</w:t>
            </w:r>
            <w:r w:rsidR="000237E1">
              <w:rPr>
                <w:sz w:val="20"/>
                <w:szCs w:val="20"/>
                <w:lang w:val="uk-UA"/>
              </w:rPr>
              <w:t>ення змін</w:t>
            </w:r>
            <w:r w:rsidRPr="00D73F4A">
              <w:rPr>
                <w:sz w:val="20"/>
                <w:szCs w:val="20"/>
                <w:lang w:val="uk-UA"/>
              </w:rPr>
              <w:t xml:space="preserve"> у вищезазначену цінову модель, надавши необхідне обґрунтування.</w:t>
            </w:r>
          </w:p>
          <w:p w14:paraId="03BF638A" w14:textId="6102527E" w:rsidR="00154DFA" w:rsidRDefault="00154DFA" w:rsidP="00154DFA">
            <w:pPr>
              <w:shd w:val="clear" w:color="auto" w:fill="FFFFFF"/>
              <w:tabs>
                <w:tab w:val="left" w:pos="979"/>
              </w:tabs>
              <w:spacing w:before="120"/>
              <w:rPr>
                <w:bCs/>
                <w:sz w:val="20"/>
                <w:szCs w:val="20"/>
                <w:lang w:val="uk-UA"/>
              </w:rPr>
            </w:pPr>
            <w:r w:rsidRPr="00382C37">
              <w:rPr>
                <w:sz w:val="20"/>
                <w:szCs w:val="20"/>
                <w:lang w:val="uk-UA"/>
              </w:rPr>
              <w:t>Цінова пропозиція</w:t>
            </w:r>
            <w:r w:rsidRPr="005A077C">
              <w:rPr>
                <w:sz w:val="20"/>
                <w:szCs w:val="20"/>
                <w:lang w:val="uk-UA"/>
              </w:rPr>
              <w:t xml:space="preserve"> повинна бути оформлена у форматі </w:t>
            </w:r>
            <w:r w:rsidRPr="005A077C">
              <w:rPr>
                <w:sz w:val="20"/>
                <w:szCs w:val="20"/>
                <w:lang w:val="en-US"/>
              </w:rPr>
              <w:t>Excel</w:t>
            </w:r>
            <w:r w:rsidRPr="005A077C">
              <w:rPr>
                <w:sz w:val="20"/>
                <w:szCs w:val="20"/>
                <w:lang w:val="uk-UA"/>
              </w:rPr>
              <w:t xml:space="preserve"> </w:t>
            </w:r>
            <w:r w:rsidR="000D367D" w:rsidRPr="00C63B30">
              <w:rPr>
                <w:sz w:val="20"/>
                <w:szCs w:val="20"/>
                <w:lang w:val="uk-UA"/>
              </w:rPr>
              <w:t>(заповнюються поля виділені жовтим кольором)</w:t>
            </w:r>
            <w:r w:rsidRPr="00C63B30">
              <w:rPr>
                <w:sz w:val="20"/>
                <w:szCs w:val="20"/>
                <w:lang w:val="uk-UA"/>
              </w:rPr>
              <w:t>.</w:t>
            </w:r>
          </w:p>
          <w:p w14:paraId="605A645F" w14:textId="63BAACE7" w:rsidR="00154DFA" w:rsidRDefault="00154DFA" w:rsidP="00154DFA">
            <w:pPr>
              <w:shd w:val="clear" w:color="auto" w:fill="FFFFFF"/>
              <w:tabs>
                <w:tab w:val="left" w:pos="979"/>
              </w:tabs>
              <w:spacing w:before="120"/>
              <w:rPr>
                <w:b/>
                <w:bCs/>
                <w:sz w:val="20"/>
                <w:szCs w:val="20"/>
                <w:lang w:val="uk-UA"/>
              </w:rPr>
            </w:pPr>
            <w:r>
              <w:rPr>
                <w:bCs/>
                <w:sz w:val="20"/>
                <w:szCs w:val="20"/>
                <w:lang w:val="uk-UA"/>
              </w:rPr>
              <w:t xml:space="preserve">Для участі додатково необхідно заповнити згоду на обробку персональних даних, оскільки кожен учасник повинен пройти перевірку </w:t>
            </w:r>
            <w:r w:rsidR="000237E1">
              <w:rPr>
                <w:bCs/>
                <w:sz w:val="20"/>
                <w:szCs w:val="20"/>
                <w:lang w:val="uk-UA"/>
              </w:rPr>
              <w:t xml:space="preserve">з питань </w:t>
            </w:r>
            <w:r>
              <w:rPr>
                <w:bCs/>
                <w:sz w:val="20"/>
                <w:szCs w:val="20"/>
                <w:lang w:val="uk-UA"/>
              </w:rPr>
              <w:t>безпеки.</w:t>
            </w:r>
          </w:p>
          <w:p w14:paraId="06C9760B" w14:textId="5C7BBE08" w:rsidR="00154DFA" w:rsidRPr="008B0883" w:rsidRDefault="00154DFA" w:rsidP="0021501E">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0021501E">
              <w:rPr>
                <w:sz w:val="20"/>
                <w:szCs w:val="20"/>
                <w:lang w:val="uk-UA"/>
              </w:rPr>
              <w:t>При потребі</w:t>
            </w:r>
            <w:r>
              <w:rPr>
                <w:sz w:val="20"/>
                <w:szCs w:val="20"/>
                <w:lang w:val="uk-UA"/>
              </w:rPr>
              <w:t>,</w:t>
            </w:r>
            <w:r w:rsidRPr="00A61A90">
              <w:rPr>
                <w:sz w:val="20"/>
                <w:szCs w:val="20"/>
                <w:lang w:val="uk-UA"/>
              </w:rPr>
              <w:t xml:space="preserve"> Замовник може звернутися до Учасника за додатковою інформацією.</w:t>
            </w:r>
          </w:p>
        </w:tc>
      </w:tr>
      <w:tr w:rsidR="00154DFA" w:rsidRPr="008B0883" w14:paraId="26D4759C" w14:textId="77777777" w:rsidTr="008A1429">
        <w:trPr>
          <w:trHeight w:val="540"/>
        </w:trPr>
        <w:tc>
          <w:tcPr>
            <w:tcW w:w="2660" w:type="dxa"/>
            <w:tcBorders>
              <w:top w:val="single" w:sz="4" w:space="0" w:color="auto"/>
            </w:tcBorders>
          </w:tcPr>
          <w:p w14:paraId="2B8C067C" w14:textId="77777777" w:rsidR="00154DFA" w:rsidRPr="00A61A90" w:rsidRDefault="00154DFA" w:rsidP="00154DFA">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35E17F11" w14:textId="338A5A69" w:rsidR="00154DFA" w:rsidRPr="008A1429" w:rsidRDefault="00154DFA" w:rsidP="0021501E">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w:t>
            </w:r>
            <w:r w:rsidR="0021501E">
              <w:rPr>
                <w:sz w:val="20"/>
                <w:szCs w:val="20"/>
                <w:lang w:val="uk-UA"/>
              </w:rPr>
              <w:t>, складаються українською мовою</w:t>
            </w:r>
            <w:r w:rsidRPr="00A61A90">
              <w:rPr>
                <w:sz w:val="20"/>
                <w:szCs w:val="20"/>
                <w:lang w:val="uk-UA"/>
              </w:rPr>
              <w:t>.</w:t>
            </w:r>
          </w:p>
        </w:tc>
      </w:tr>
      <w:tr w:rsidR="00154DFA" w:rsidRPr="00C63B30" w14:paraId="24BEE278" w14:textId="77777777" w:rsidTr="004C64EF">
        <w:trPr>
          <w:trHeight w:val="601"/>
        </w:trPr>
        <w:tc>
          <w:tcPr>
            <w:tcW w:w="2660" w:type="dxa"/>
          </w:tcPr>
          <w:p w14:paraId="3FB0B19F" w14:textId="77777777" w:rsidR="00154DFA" w:rsidRPr="00A61A90" w:rsidRDefault="00154DFA" w:rsidP="00154DFA">
            <w:pPr>
              <w:shd w:val="clear" w:color="auto" w:fill="FFFFFF"/>
              <w:rPr>
                <w:b/>
                <w:bCs/>
                <w:sz w:val="20"/>
                <w:szCs w:val="20"/>
                <w:lang w:val="uk-UA"/>
              </w:rPr>
            </w:pPr>
            <w:r>
              <w:rPr>
                <w:b/>
                <w:bCs/>
                <w:sz w:val="20"/>
                <w:szCs w:val="20"/>
                <w:lang w:val="uk-UA"/>
              </w:rPr>
              <w:t>3.3. Валюта пропозиції</w:t>
            </w:r>
          </w:p>
          <w:p w14:paraId="789AF354" w14:textId="77777777" w:rsidR="00154DFA" w:rsidRPr="00A61A90" w:rsidRDefault="00154DFA" w:rsidP="00154DFA">
            <w:pPr>
              <w:shd w:val="clear" w:color="auto" w:fill="FFFFFF"/>
              <w:rPr>
                <w:b/>
                <w:bCs/>
                <w:sz w:val="20"/>
                <w:szCs w:val="20"/>
                <w:lang w:val="uk-UA"/>
              </w:rPr>
            </w:pPr>
          </w:p>
        </w:tc>
        <w:tc>
          <w:tcPr>
            <w:tcW w:w="6804" w:type="dxa"/>
          </w:tcPr>
          <w:p w14:paraId="6B75E429" w14:textId="77777777" w:rsidR="00154DFA" w:rsidRDefault="00154DFA" w:rsidP="00154DFA">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Pr>
                <w:sz w:val="20"/>
                <w:szCs w:val="20"/>
                <w:lang w:val="uk-UA"/>
              </w:rPr>
              <w:t>х з урахуванням всіх витрат та</w:t>
            </w:r>
            <w:r w:rsidRPr="008B0883">
              <w:rPr>
                <w:sz w:val="20"/>
                <w:szCs w:val="20"/>
                <w:lang w:val="uk-UA"/>
              </w:rPr>
              <w:t xml:space="preserve"> податків.</w:t>
            </w:r>
          </w:p>
        </w:tc>
      </w:tr>
      <w:tr w:rsidR="00154DFA" w:rsidRPr="008B0883" w14:paraId="6715B6A4" w14:textId="77777777" w:rsidTr="004C64EF">
        <w:trPr>
          <w:trHeight w:val="601"/>
        </w:trPr>
        <w:tc>
          <w:tcPr>
            <w:tcW w:w="2660" w:type="dxa"/>
          </w:tcPr>
          <w:p w14:paraId="4A02ECE3" w14:textId="77777777" w:rsidR="00154DFA" w:rsidRPr="00A61A90" w:rsidRDefault="00154DFA" w:rsidP="00154DFA">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Pr>
                <w:b/>
                <w:bCs/>
                <w:color w:val="000000"/>
                <w:sz w:val="20"/>
                <w:szCs w:val="20"/>
                <w:lang w:val="uk-UA"/>
              </w:rPr>
              <w:t>. Адреса подачі ТП</w:t>
            </w:r>
          </w:p>
          <w:p w14:paraId="6D468B64" w14:textId="77777777" w:rsidR="00154DFA" w:rsidRPr="00A61A90" w:rsidRDefault="00154DFA" w:rsidP="00154DFA">
            <w:pPr>
              <w:shd w:val="clear" w:color="auto" w:fill="FFFFFF"/>
              <w:rPr>
                <w:b/>
                <w:bCs/>
                <w:sz w:val="20"/>
                <w:szCs w:val="20"/>
                <w:lang w:val="uk-UA"/>
              </w:rPr>
            </w:pPr>
          </w:p>
        </w:tc>
        <w:tc>
          <w:tcPr>
            <w:tcW w:w="6804" w:type="dxa"/>
          </w:tcPr>
          <w:p w14:paraId="465E6DBE" w14:textId="77777777" w:rsidR="00154DFA" w:rsidRDefault="00154DFA" w:rsidP="00154DFA">
            <w:pPr>
              <w:shd w:val="clear" w:color="auto" w:fill="FFFFFF"/>
              <w:tabs>
                <w:tab w:val="left" w:pos="960"/>
              </w:tabs>
              <w:jc w:val="both"/>
              <w:rPr>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 повинні бути адресовані Замовнику </w:t>
            </w:r>
            <w:r>
              <w:rPr>
                <w:color w:val="000000"/>
                <w:spacing w:val="-11"/>
                <w:sz w:val="20"/>
                <w:szCs w:val="20"/>
                <w:lang w:val="uk-UA"/>
              </w:rPr>
              <w:t>на електронний майданчик</w:t>
            </w:r>
            <w:r w:rsidRPr="007B7921">
              <w:rPr>
                <w:color w:val="000000"/>
                <w:sz w:val="20"/>
                <w:szCs w:val="20"/>
                <w:lang w:val="uk-UA"/>
              </w:rPr>
              <w:t xml:space="preserve">: </w:t>
            </w:r>
            <w:hyperlink r:id="rId7" w:history="1">
              <w:r w:rsidRPr="006826E1">
                <w:rPr>
                  <w:rStyle w:val="a8"/>
                  <w:sz w:val="20"/>
                  <w:szCs w:val="20"/>
                </w:rPr>
                <w:t>https://zakupki.prom.ua</w:t>
              </w:r>
            </w:hyperlink>
          </w:p>
          <w:p w14:paraId="2FA4F9F3" w14:textId="059053F5" w:rsidR="00154DFA" w:rsidRPr="001F653C" w:rsidRDefault="00154DFA" w:rsidP="00154DFA">
            <w:pPr>
              <w:shd w:val="clear" w:color="auto" w:fill="FFFFFF"/>
              <w:tabs>
                <w:tab w:val="left" w:pos="960"/>
              </w:tabs>
              <w:rPr>
                <w:b/>
                <w:sz w:val="20"/>
                <w:szCs w:val="20"/>
                <w:lang w:val="uk-UA"/>
              </w:rPr>
            </w:pPr>
          </w:p>
        </w:tc>
      </w:tr>
      <w:tr w:rsidR="00154DFA" w:rsidRPr="008B0883" w14:paraId="4BDC6509" w14:textId="77777777" w:rsidTr="0053594B">
        <w:trPr>
          <w:trHeight w:val="536"/>
        </w:trPr>
        <w:tc>
          <w:tcPr>
            <w:tcW w:w="9464" w:type="dxa"/>
            <w:gridSpan w:val="2"/>
            <w:tcBorders>
              <w:left w:val="nil"/>
              <w:right w:val="nil"/>
            </w:tcBorders>
          </w:tcPr>
          <w:p w14:paraId="7F07F7D7" w14:textId="77777777" w:rsidR="0021501E" w:rsidRDefault="0021501E" w:rsidP="00154DFA">
            <w:pPr>
              <w:shd w:val="clear" w:color="auto" w:fill="FFFFFF"/>
              <w:ind w:firstLine="720"/>
              <w:jc w:val="center"/>
              <w:rPr>
                <w:b/>
                <w:bCs/>
                <w:lang w:val="uk-UA"/>
              </w:rPr>
            </w:pPr>
          </w:p>
          <w:p w14:paraId="470CA9D7" w14:textId="77777777" w:rsidR="00154DFA" w:rsidRPr="0053594B" w:rsidRDefault="00154DFA" w:rsidP="00154DFA">
            <w:pPr>
              <w:shd w:val="clear" w:color="auto" w:fill="FFFFFF"/>
              <w:ind w:firstLine="720"/>
              <w:jc w:val="center"/>
              <w:rPr>
                <w:lang w:val="en-US"/>
              </w:rPr>
            </w:pPr>
            <w:r w:rsidRPr="0053594B">
              <w:rPr>
                <w:b/>
                <w:bCs/>
                <w:lang w:val="uk-UA"/>
              </w:rPr>
              <w:t>4. Тендерні процедури</w:t>
            </w:r>
          </w:p>
        </w:tc>
      </w:tr>
      <w:tr w:rsidR="00154DFA" w:rsidRPr="008B0883" w14:paraId="32D35468" w14:textId="77777777" w:rsidTr="004C64EF">
        <w:trPr>
          <w:trHeight w:val="601"/>
        </w:trPr>
        <w:tc>
          <w:tcPr>
            <w:tcW w:w="2660" w:type="dxa"/>
          </w:tcPr>
          <w:p w14:paraId="611CF27E" w14:textId="77777777" w:rsidR="00154DFA" w:rsidRPr="00A61A90" w:rsidRDefault="00154DFA" w:rsidP="00154DFA">
            <w:pPr>
              <w:shd w:val="clear" w:color="auto" w:fill="FFFFFF"/>
              <w:rPr>
                <w:b/>
                <w:bCs/>
                <w:sz w:val="20"/>
                <w:szCs w:val="20"/>
                <w:lang w:val="uk-UA"/>
              </w:rPr>
            </w:pPr>
            <w:r>
              <w:rPr>
                <w:b/>
                <w:bCs/>
                <w:sz w:val="20"/>
                <w:szCs w:val="20"/>
                <w:lang w:val="uk-UA"/>
              </w:rPr>
              <w:t>4.1. Витрати у зв'язку із ТП</w:t>
            </w:r>
          </w:p>
          <w:p w14:paraId="2E8FBF04" w14:textId="77777777" w:rsidR="00154DFA" w:rsidRPr="00A61A90" w:rsidRDefault="00154DFA" w:rsidP="00154DFA">
            <w:pPr>
              <w:shd w:val="clear" w:color="auto" w:fill="FFFFFF"/>
              <w:rPr>
                <w:b/>
                <w:bCs/>
                <w:sz w:val="20"/>
                <w:szCs w:val="20"/>
                <w:lang w:val="uk-UA"/>
              </w:rPr>
            </w:pPr>
          </w:p>
        </w:tc>
        <w:tc>
          <w:tcPr>
            <w:tcW w:w="6804" w:type="dxa"/>
          </w:tcPr>
          <w:p w14:paraId="5B9FBDDD" w14:textId="7B8606F4" w:rsidR="00154DFA" w:rsidRPr="00A61A90" w:rsidRDefault="00154DFA" w:rsidP="00154DFA">
            <w:pPr>
              <w:shd w:val="clear" w:color="auto" w:fill="FFFFFF"/>
              <w:tabs>
                <w:tab w:val="left" w:pos="845"/>
              </w:tabs>
              <w:jc w:val="both"/>
              <w:rPr>
                <w:sz w:val="20"/>
                <w:szCs w:val="20"/>
                <w:lang w:val="uk-UA"/>
              </w:rPr>
            </w:pPr>
            <w:r w:rsidRPr="00A61A90">
              <w:rPr>
                <w:sz w:val="20"/>
                <w:szCs w:val="20"/>
                <w:lang w:val="uk-UA"/>
              </w:rPr>
              <w:t>Учасник приймає всі ви</w:t>
            </w:r>
            <w:r w:rsidR="0021501E">
              <w:rPr>
                <w:sz w:val="20"/>
                <w:szCs w:val="20"/>
                <w:lang w:val="uk-UA"/>
              </w:rPr>
              <w:t>трати, пов'язані з підготовкою і</w:t>
            </w:r>
            <w:r w:rsidRPr="00A61A90">
              <w:rPr>
                <w:sz w:val="20"/>
                <w:szCs w:val="20"/>
                <w:lang w:val="uk-UA"/>
              </w:rPr>
              <w:t xml:space="preserve"> поданням його пропозицій, а Замовник у кожному разі н</w:t>
            </w:r>
            <w:r>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1A43B715"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1FE1B85" w14:textId="77777777" w:rsidTr="004C64EF">
        <w:trPr>
          <w:trHeight w:val="601"/>
        </w:trPr>
        <w:tc>
          <w:tcPr>
            <w:tcW w:w="2660" w:type="dxa"/>
          </w:tcPr>
          <w:p w14:paraId="7059E0F6" w14:textId="77777777" w:rsidR="00154DFA" w:rsidRPr="00A61A90" w:rsidRDefault="00154DFA" w:rsidP="00154DFA">
            <w:pPr>
              <w:shd w:val="clear" w:color="auto" w:fill="FFFFFF"/>
              <w:rPr>
                <w:b/>
                <w:bCs/>
                <w:sz w:val="20"/>
                <w:szCs w:val="20"/>
                <w:lang w:val="uk-UA"/>
              </w:rPr>
            </w:pPr>
            <w:r w:rsidRPr="00A61A90">
              <w:rPr>
                <w:b/>
                <w:bCs/>
                <w:sz w:val="20"/>
                <w:szCs w:val="20"/>
                <w:lang w:val="uk-UA"/>
              </w:rPr>
              <w:t xml:space="preserve">4.2. Конфлікти між різними частинами </w:t>
            </w:r>
            <w:r>
              <w:rPr>
                <w:b/>
                <w:bCs/>
                <w:sz w:val="20"/>
                <w:szCs w:val="20"/>
                <w:lang w:val="uk-UA"/>
              </w:rPr>
              <w:t>ЗТП</w:t>
            </w:r>
          </w:p>
          <w:p w14:paraId="43182CA3" w14:textId="77777777" w:rsidR="00154DFA" w:rsidRPr="00A61A90" w:rsidRDefault="00154DFA" w:rsidP="00154DFA">
            <w:pPr>
              <w:shd w:val="clear" w:color="auto" w:fill="FFFFFF"/>
              <w:rPr>
                <w:b/>
                <w:bCs/>
                <w:sz w:val="20"/>
                <w:szCs w:val="20"/>
                <w:lang w:val="uk-UA"/>
              </w:rPr>
            </w:pPr>
          </w:p>
        </w:tc>
        <w:tc>
          <w:tcPr>
            <w:tcW w:w="6804" w:type="dxa"/>
          </w:tcPr>
          <w:p w14:paraId="59191316" w14:textId="111C0884" w:rsidR="00154DFA" w:rsidRDefault="00154DFA" w:rsidP="000C462B">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tc>
      </w:tr>
      <w:tr w:rsidR="00154DFA" w:rsidRPr="008B0883" w14:paraId="6151E5BF" w14:textId="77777777" w:rsidTr="004C64EF">
        <w:trPr>
          <w:trHeight w:val="601"/>
        </w:trPr>
        <w:tc>
          <w:tcPr>
            <w:tcW w:w="2660" w:type="dxa"/>
          </w:tcPr>
          <w:p w14:paraId="7C727FB3" w14:textId="77777777" w:rsidR="00154DFA" w:rsidRPr="00A61A90" w:rsidRDefault="00154DFA" w:rsidP="00154DFA">
            <w:pPr>
              <w:shd w:val="clear" w:color="auto" w:fill="FFFFFF"/>
              <w:rPr>
                <w:b/>
                <w:bCs/>
                <w:sz w:val="20"/>
                <w:szCs w:val="20"/>
                <w:lang w:val="uk-UA"/>
              </w:rPr>
            </w:pPr>
            <w:r>
              <w:rPr>
                <w:b/>
                <w:bCs/>
                <w:sz w:val="20"/>
                <w:szCs w:val="20"/>
                <w:lang w:val="uk-UA"/>
              </w:rPr>
              <w:lastRenderedPageBreak/>
              <w:t>4.3. Альтернативні пропозиції</w:t>
            </w:r>
          </w:p>
          <w:p w14:paraId="4F99F3AE" w14:textId="77777777" w:rsidR="00154DFA" w:rsidRPr="00A61A90" w:rsidRDefault="00154DFA" w:rsidP="00154DFA">
            <w:pPr>
              <w:shd w:val="clear" w:color="auto" w:fill="FFFFFF"/>
              <w:rPr>
                <w:b/>
                <w:bCs/>
                <w:sz w:val="20"/>
                <w:szCs w:val="20"/>
                <w:lang w:val="uk-UA"/>
              </w:rPr>
            </w:pPr>
          </w:p>
        </w:tc>
        <w:tc>
          <w:tcPr>
            <w:tcW w:w="6804" w:type="dxa"/>
          </w:tcPr>
          <w:p w14:paraId="60264B93" w14:textId="33FD0823" w:rsidR="00154DFA" w:rsidRPr="00777A43" w:rsidRDefault="00154DFA" w:rsidP="00154DFA">
            <w:pPr>
              <w:shd w:val="clear" w:color="auto" w:fill="FFFFFF"/>
              <w:jc w:val="both"/>
              <w:rPr>
                <w:bCs/>
                <w:sz w:val="20"/>
                <w:szCs w:val="20"/>
                <w:lang w:val="uk-UA"/>
              </w:rPr>
            </w:pPr>
            <w:r>
              <w:rPr>
                <w:bCs/>
                <w:sz w:val="20"/>
                <w:szCs w:val="20"/>
                <w:lang w:val="uk-UA"/>
              </w:rPr>
              <w:t xml:space="preserve">Даний тендер </w:t>
            </w:r>
            <w:r w:rsidR="001F653C">
              <w:rPr>
                <w:bCs/>
                <w:sz w:val="20"/>
                <w:szCs w:val="20"/>
                <w:lang w:val="uk-UA"/>
              </w:rPr>
              <w:t xml:space="preserve"> </w:t>
            </w:r>
            <w:r>
              <w:rPr>
                <w:bCs/>
                <w:sz w:val="20"/>
                <w:szCs w:val="20"/>
                <w:lang w:val="uk-UA"/>
              </w:rPr>
              <w:t>не передбачає подачу альтернативних пропозицій</w:t>
            </w:r>
            <w:r w:rsidRPr="00777A43">
              <w:rPr>
                <w:bCs/>
                <w:sz w:val="20"/>
                <w:szCs w:val="20"/>
                <w:lang w:val="uk-UA"/>
              </w:rPr>
              <w:t>.</w:t>
            </w:r>
          </w:p>
          <w:p w14:paraId="382E3FC9"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2F735545" w14:textId="77777777" w:rsidTr="004C64EF">
        <w:trPr>
          <w:trHeight w:val="601"/>
        </w:trPr>
        <w:tc>
          <w:tcPr>
            <w:tcW w:w="2660" w:type="dxa"/>
          </w:tcPr>
          <w:p w14:paraId="1DE7C786" w14:textId="77777777" w:rsidR="00154DFA" w:rsidRPr="00A61A90" w:rsidRDefault="00154DFA" w:rsidP="00154DFA">
            <w:pPr>
              <w:shd w:val="clear" w:color="auto" w:fill="FFFFFF"/>
              <w:rPr>
                <w:b/>
                <w:bCs/>
                <w:sz w:val="20"/>
                <w:szCs w:val="20"/>
                <w:lang w:val="uk-UA"/>
              </w:rPr>
            </w:pPr>
            <w:r w:rsidRPr="00A61A90">
              <w:rPr>
                <w:b/>
                <w:bCs/>
                <w:sz w:val="20"/>
                <w:szCs w:val="20"/>
                <w:lang w:val="uk-UA"/>
              </w:rPr>
              <w:t>4.4. Переговори</w:t>
            </w:r>
          </w:p>
        </w:tc>
        <w:tc>
          <w:tcPr>
            <w:tcW w:w="6804" w:type="dxa"/>
          </w:tcPr>
          <w:p w14:paraId="5FDE322D" w14:textId="77777777" w:rsidR="00154DFA" w:rsidRPr="00A61A90" w:rsidRDefault="00154DFA" w:rsidP="00154DFA">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6A37C1A9" w14:textId="77777777" w:rsidR="00154DFA" w:rsidRPr="00A61A90" w:rsidRDefault="00154DFA" w:rsidP="00710C60">
            <w:pPr>
              <w:widowControl w:val="0"/>
              <w:numPr>
                <w:ilvl w:val="0"/>
                <w:numId w:val="2"/>
              </w:numPr>
              <w:shd w:val="clear" w:color="auto" w:fill="FFFFFF"/>
              <w:autoSpaceDE w:val="0"/>
              <w:autoSpaceDN w:val="0"/>
              <w:adjustRightInd w:val="0"/>
              <w:ind w:left="317" w:hanging="283"/>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33DC8F54" w14:textId="0D2DF3BF" w:rsidR="00154DFA" w:rsidRDefault="00154DFA" w:rsidP="001F653C">
            <w:pPr>
              <w:widowControl w:val="0"/>
              <w:numPr>
                <w:ilvl w:val="0"/>
                <w:numId w:val="2"/>
              </w:numPr>
              <w:shd w:val="clear" w:color="auto" w:fill="FFFFFF"/>
              <w:autoSpaceDE w:val="0"/>
              <w:autoSpaceDN w:val="0"/>
              <w:adjustRightInd w:val="0"/>
              <w:ind w:left="317" w:hanging="283"/>
              <w:jc w:val="both"/>
              <w:rPr>
                <w:sz w:val="20"/>
                <w:szCs w:val="20"/>
                <w:lang w:val="uk-UA"/>
              </w:rPr>
            </w:pPr>
            <w:r w:rsidRPr="00A61A90">
              <w:rPr>
                <w:sz w:val="20"/>
                <w:szCs w:val="20"/>
                <w:lang w:val="uk-UA"/>
              </w:rPr>
              <w:t>прийняття Тендерної пропозиції без проведення переговорів.</w:t>
            </w:r>
          </w:p>
        </w:tc>
      </w:tr>
      <w:tr w:rsidR="00154DFA" w:rsidRPr="0021501E" w14:paraId="6E2D0BBA" w14:textId="77777777" w:rsidTr="004C64EF">
        <w:trPr>
          <w:trHeight w:val="601"/>
        </w:trPr>
        <w:tc>
          <w:tcPr>
            <w:tcW w:w="2660" w:type="dxa"/>
          </w:tcPr>
          <w:p w14:paraId="769B040A" w14:textId="77777777" w:rsidR="00154DFA" w:rsidRPr="00A61A90" w:rsidRDefault="00154DFA" w:rsidP="00154DFA">
            <w:pPr>
              <w:shd w:val="clear" w:color="auto" w:fill="FFFFFF"/>
              <w:rPr>
                <w:sz w:val="20"/>
                <w:szCs w:val="20"/>
                <w:lang w:val="uk-UA"/>
              </w:rPr>
            </w:pPr>
            <w:r w:rsidRPr="00A61A90">
              <w:rPr>
                <w:b/>
                <w:bCs/>
                <w:sz w:val="20"/>
                <w:szCs w:val="20"/>
                <w:lang w:val="uk-UA"/>
              </w:rPr>
              <w:t>4.5. Кваліфікація Учасників</w:t>
            </w:r>
          </w:p>
          <w:p w14:paraId="33F6FAE1" w14:textId="77777777" w:rsidR="00154DFA" w:rsidRPr="00A61A90" w:rsidRDefault="00154DFA" w:rsidP="00154DFA">
            <w:pPr>
              <w:shd w:val="clear" w:color="auto" w:fill="FFFFFF"/>
              <w:rPr>
                <w:b/>
                <w:bCs/>
                <w:sz w:val="20"/>
                <w:szCs w:val="20"/>
                <w:lang w:val="uk-UA"/>
              </w:rPr>
            </w:pPr>
          </w:p>
        </w:tc>
        <w:tc>
          <w:tcPr>
            <w:tcW w:w="6804" w:type="dxa"/>
          </w:tcPr>
          <w:p w14:paraId="0907DA81" w14:textId="180E7F6B" w:rsidR="00710C60" w:rsidRDefault="00710C60" w:rsidP="00710C60">
            <w:pPr>
              <w:shd w:val="clear" w:color="auto" w:fill="FFFFFF"/>
              <w:tabs>
                <w:tab w:val="left" w:pos="960"/>
              </w:tabs>
              <w:jc w:val="both"/>
              <w:rPr>
                <w:sz w:val="20"/>
                <w:szCs w:val="20"/>
                <w:lang w:val="uk-UA"/>
              </w:rPr>
            </w:pPr>
            <w:r>
              <w:rPr>
                <w:sz w:val="20"/>
                <w:szCs w:val="20"/>
                <w:lang w:val="uk-UA"/>
              </w:rPr>
              <w:t xml:space="preserve">Обов’язкові кваліфікаційні умови: </w:t>
            </w:r>
          </w:p>
          <w:p w14:paraId="7E31C509" w14:textId="7CF07916" w:rsidR="00154DFA" w:rsidRDefault="00710C60" w:rsidP="00710C60">
            <w:pPr>
              <w:pStyle w:val="a9"/>
              <w:numPr>
                <w:ilvl w:val="0"/>
                <w:numId w:val="12"/>
              </w:numPr>
              <w:shd w:val="clear" w:color="auto" w:fill="FFFFFF"/>
              <w:tabs>
                <w:tab w:val="left" w:pos="960"/>
              </w:tabs>
              <w:jc w:val="both"/>
              <w:rPr>
                <w:sz w:val="20"/>
                <w:szCs w:val="20"/>
                <w:lang w:val="uk-UA"/>
              </w:rPr>
            </w:pPr>
            <w:r w:rsidRPr="00710C60">
              <w:rPr>
                <w:sz w:val="20"/>
                <w:szCs w:val="20"/>
                <w:lang w:val="uk-UA"/>
              </w:rPr>
              <w:t>наявність діючого сертифікату СІА  в одного з членів команди, що проводитиме оцінку + підтвердження CPE</w:t>
            </w:r>
            <w:r w:rsidR="00415C9A" w:rsidRPr="00415C9A">
              <w:rPr>
                <w:sz w:val="20"/>
                <w:szCs w:val="20"/>
                <w:lang w:val="uk-UA"/>
              </w:rPr>
              <w:t xml:space="preserve"> (40 </w:t>
            </w:r>
            <w:r w:rsidR="00415C9A">
              <w:rPr>
                <w:sz w:val="20"/>
                <w:szCs w:val="20"/>
                <w:lang w:val="uk-UA"/>
              </w:rPr>
              <w:t>год. протягом 1 року до дати подачі тендерної пропозиції</w:t>
            </w:r>
            <w:r w:rsidR="00415C9A" w:rsidRPr="00415C9A">
              <w:rPr>
                <w:sz w:val="20"/>
                <w:szCs w:val="20"/>
                <w:lang w:val="uk-UA"/>
              </w:rPr>
              <w:t>)</w:t>
            </w:r>
            <w:r>
              <w:rPr>
                <w:sz w:val="20"/>
                <w:szCs w:val="20"/>
                <w:lang w:val="uk-UA"/>
              </w:rPr>
              <w:t>;</w:t>
            </w:r>
          </w:p>
          <w:p w14:paraId="22E40086" w14:textId="77777777" w:rsidR="00710C60" w:rsidRDefault="00710C60" w:rsidP="00710C60">
            <w:pPr>
              <w:pStyle w:val="a9"/>
              <w:numPr>
                <w:ilvl w:val="0"/>
                <w:numId w:val="12"/>
              </w:numPr>
              <w:shd w:val="clear" w:color="auto" w:fill="FFFFFF"/>
              <w:tabs>
                <w:tab w:val="left" w:pos="960"/>
              </w:tabs>
              <w:jc w:val="both"/>
              <w:rPr>
                <w:sz w:val="20"/>
                <w:szCs w:val="20"/>
                <w:lang w:val="uk-UA"/>
              </w:rPr>
            </w:pPr>
            <w:r w:rsidRPr="00710C60">
              <w:rPr>
                <w:sz w:val="20"/>
                <w:szCs w:val="20"/>
                <w:lang w:val="uk-UA"/>
              </w:rPr>
              <w:t>наявність практичного досвіду проведення зовнішньої повної оцінки внутрішнього аудиту в банках України за останні 3 роки (підтвердженого документально замовником)</w:t>
            </w:r>
            <w:r>
              <w:rPr>
                <w:sz w:val="20"/>
                <w:szCs w:val="20"/>
                <w:lang w:val="uk-UA"/>
              </w:rPr>
              <w:t>;</w:t>
            </w:r>
          </w:p>
          <w:p w14:paraId="48F02219" w14:textId="77777777" w:rsidR="00710C60" w:rsidRDefault="00710C60" w:rsidP="00710C60">
            <w:pPr>
              <w:pStyle w:val="a9"/>
              <w:numPr>
                <w:ilvl w:val="0"/>
                <w:numId w:val="12"/>
              </w:numPr>
              <w:shd w:val="clear" w:color="auto" w:fill="FFFFFF"/>
              <w:tabs>
                <w:tab w:val="left" w:pos="960"/>
              </w:tabs>
              <w:jc w:val="both"/>
              <w:rPr>
                <w:sz w:val="20"/>
                <w:szCs w:val="20"/>
                <w:lang w:val="uk-UA"/>
              </w:rPr>
            </w:pPr>
            <w:r w:rsidRPr="00710C60">
              <w:rPr>
                <w:sz w:val="20"/>
                <w:szCs w:val="20"/>
                <w:lang w:val="uk-UA"/>
              </w:rPr>
              <w:t>відсутність конфлікту інтересів, що підтверджується розширеним CV членів команди</w:t>
            </w:r>
            <w:r>
              <w:rPr>
                <w:sz w:val="20"/>
                <w:szCs w:val="20"/>
                <w:lang w:val="uk-UA"/>
              </w:rPr>
              <w:t>.</w:t>
            </w:r>
          </w:p>
          <w:p w14:paraId="0D46BF7E" w14:textId="6362309F" w:rsidR="00710C60" w:rsidRPr="001F653C" w:rsidRDefault="00710C60" w:rsidP="00710C60">
            <w:pPr>
              <w:pStyle w:val="a9"/>
              <w:shd w:val="clear" w:color="auto" w:fill="FFFFFF"/>
              <w:tabs>
                <w:tab w:val="left" w:pos="960"/>
              </w:tabs>
              <w:jc w:val="both"/>
              <w:rPr>
                <w:sz w:val="20"/>
                <w:szCs w:val="20"/>
              </w:rPr>
            </w:pPr>
          </w:p>
        </w:tc>
      </w:tr>
      <w:tr w:rsidR="00154DFA" w:rsidRPr="008B0883" w14:paraId="6D417356" w14:textId="77777777" w:rsidTr="002140A6">
        <w:trPr>
          <w:trHeight w:val="601"/>
        </w:trPr>
        <w:tc>
          <w:tcPr>
            <w:tcW w:w="2660" w:type="dxa"/>
          </w:tcPr>
          <w:p w14:paraId="5127DF4C" w14:textId="3F58E6DC" w:rsidR="00154DFA" w:rsidRPr="00A61A90" w:rsidRDefault="00154DFA" w:rsidP="00154DFA">
            <w:pPr>
              <w:shd w:val="clear" w:color="auto" w:fill="FFFFFF"/>
              <w:rPr>
                <w:b/>
                <w:bCs/>
                <w:sz w:val="20"/>
                <w:szCs w:val="20"/>
                <w:lang w:val="uk-UA"/>
              </w:rPr>
            </w:pPr>
            <w:r w:rsidRPr="00A61A90">
              <w:rPr>
                <w:b/>
                <w:bCs/>
                <w:sz w:val="20"/>
                <w:szCs w:val="20"/>
                <w:lang w:val="uk-UA"/>
              </w:rPr>
              <w:t>4.6. Внесення змін у ЗТП</w:t>
            </w:r>
          </w:p>
          <w:p w14:paraId="01AE42DA" w14:textId="77777777" w:rsidR="00154DFA" w:rsidRPr="00A61A90" w:rsidRDefault="00154DFA" w:rsidP="00154DFA">
            <w:pPr>
              <w:shd w:val="clear" w:color="auto" w:fill="FFFFFF"/>
              <w:rPr>
                <w:b/>
                <w:bCs/>
                <w:sz w:val="20"/>
                <w:szCs w:val="20"/>
                <w:lang w:val="uk-UA"/>
              </w:rPr>
            </w:pPr>
          </w:p>
        </w:tc>
        <w:tc>
          <w:tcPr>
            <w:tcW w:w="6804" w:type="dxa"/>
            <w:shd w:val="clear" w:color="auto" w:fill="auto"/>
          </w:tcPr>
          <w:p w14:paraId="15474950" w14:textId="77777777" w:rsidR="00154DFA" w:rsidRPr="00A61A90" w:rsidRDefault="00154DFA" w:rsidP="00154DFA">
            <w:pPr>
              <w:shd w:val="clear" w:color="auto" w:fill="FFFFFF"/>
              <w:tabs>
                <w:tab w:val="left" w:pos="960"/>
              </w:tabs>
              <w:jc w:val="both"/>
              <w:rPr>
                <w:sz w:val="20"/>
                <w:szCs w:val="20"/>
                <w:lang w:val="uk-UA"/>
              </w:rPr>
            </w:pPr>
            <w:r w:rsidRPr="00C63B30">
              <w:rPr>
                <w:sz w:val="20"/>
                <w:szCs w:val="20"/>
                <w:lang w:val="uk-UA"/>
              </w:rPr>
              <w:t>Не пізніше, ніж за три робочі дні</w:t>
            </w:r>
            <w:r w:rsidRPr="00A61A90">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6AD44AAB" w14:textId="77777777" w:rsidR="00154DFA" w:rsidRDefault="00154DFA" w:rsidP="00154DFA">
            <w:pPr>
              <w:shd w:val="clear" w:color="auto" w:fill="FFFFFF"/>
              <w:tabs>
                <w:tab w:val="left" w:pos="955"/>
              </w:tabs>
              <w:ind w:firstLine="720"/>
              <w:jc w:val="both"/>
              <w:rPr>
                <w:sz w:val="20"/>
                <w:szCs w:val="20"/>
                <w:lang w:val="uk-UA"/>
              </w:rPr>
            </w:pPr>
          </w:p>
        </w:tc>
      </w:tr>
      <w:tr w:rsidR="00154DFA" w:rsidRPr="00C63B30" w14:paraId="0FC793E8" w14:textId="77777777" w:rsidTr="004C64EF">
        <w:trPr>
          <w:trHeight w:val="601"/>
        </w:trPr>
        <w:tc>
          <w:tcPr>
            <w:tcW w:w="2660" w:type="dxa"/>
          </w:tcPr>
          <w:p w14:paraId="02F295C5" w14:textId="77777777" w:rsidR="00154DFA" w:rsidRPr="00A61A90" w:rsidRDefault="00154DFA" w:rsidP="00154DFA">
            <w:pPr>
              <w:shd w:val="clear" w:color="auto" w:fill="FFFFFF"/>
              <w:rPr>
                <w:sz w:val="20"/>
                <w:szCs w:val="20"/>
                <w:lang w:val="uk-UA"/>
              </w:rPr>
            </w:pPr>
            <w:r w:rsidRPr="00A61A90">
              <w:rPr>
                <w:b/>
                <w:bCs/>
                <w:sz w:val="20"/>
                <w:szCs w:val="20"/>
                <w:lang w:val="uk-UA"/>
              </w:rPr>
              <w:t>4.7. Завершення тендерного процесу</w:t>
            </w:r>
          </w:p>
          <w:p w14:paraId="2F684CDB" w14:textId="77777777" w:rsidR="00154DFA" w:rsidRPr="00A61A90" w:rsidRDefault="00154DFA" w:rsidP="00154DFA">
            <w:pPr>
              <w:shd w:val="clear" w:color="auto" w:fill="FFFFFF"/>
              <w:rPr>
                <w:b/>
                <w:bCs/>
                <w:sz w:val="20"/>
                <w:szCs w:val="20"/>
                <w:lang w:val="uk-UA"/>
              </w:rPr>
            </w:pPr>
          </w:p>
        </w:tc>
        <w:tc>
          <w:tcPr>
            <w:tcW w:w="6804" w:type="dxa"/>
          </w:tcPr>
          <w:p w14:paraId="4F59406E"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2E09A8C2" w14:textId="77777777" w:rsidR="00154DFA" w:rsidRPr="00A61A90" w:rsidRDefault="00154DFA" w:rsidP="00154DFA">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439BEA6D" w14:textId="77777777" w:rsidR="00154DFA" w:rsidRPr="00A61A90" w:rsidRDefault="00154DFA" w:rsidP="00154DFA">
            <w:pPr>
              <w:shd w:val="clear" w:color="auto" w:fill="FFFFFF"/>
              <w:jc w:val="both"/>
              <w:rPr>
                <w:sz w:val="20"/>
                <w:szCs w:val="20"/>
                <w:lang w:val="uk-UA"/>
              </w:rPr>
            </w:pPr>
            <w:r w:rsidRPr="00A61A90">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4F7D2A2B"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17795495" w14:textId="77777777" w:rsidTr="004C64EF">
        <w:trPr>
          <w:trHeight w:val="601"/>
        </w:trPr>
        <w:tc>
          <w:tcPr>
            <w:tcW w:w="2660" w:type="dxa"/>
          </w:tcPr>
          <w:p w14:paraId="7681EE6A" w14:textId="77777777" w:rsidR="00154DFA" w:rsidRPr="004C64EF" w:rsidRDefault="00154DFA" w:rsidP="00154DFA">
            <w:pPr>
              <w:shd w:val="clear" w:color="auto" w:fill="FFFFFF"/>
              <w:rPr>
                <w:sz w:val="20"/>
                <w:szCs w:val="20"/>
                <w:lang w:val="en-US"/>
              </w:rPr>
            </w:pPr>
            <w:r w:rsidRPr="00A61A90">
              <w:rPr>
                <w:b/>
                <w:bCs/>
                <w:sz w:val="20"/>
                <w:szCs w:val="20"/>
                <w:lang w:val="uk-UA"/>
              </w:rPr>
              <w:t>4.8. Відхилення тендерних пропозицій</w:t>
            </w:r>
          </w:p>
          <w:p w14:paraId="71A44F1E" w14:textId="77777777" w:rsidR="00154DFA" w:rsidRPr="00A61A90" w:rsidRDefault="00154DFA" w:rsidP="00154DFA">
            <w:pPr>
              <w:shd w:val="clear" w:color="auto" w:fill="FFFFFF"/>
              <w:rPr>
                <w:b/>
                <w:bCs/>
                <w:sz w:val="20"/>
                <w:szCs w:val="20"/>
                <w:lang w:val="uk-UA"/>
              </w:rPr>
            </w:pPr>
          </w:p>
        </w:tc>
        <w:tc>
          <w:tcPr>
            <w:tcW w:w="6804" w:type="dxa"/>
          </w:tcPr>
          <w:p w14:paraId="477C206B" w14:textId="77777777" w:rsidR="00154DFA" w:rsidRPr="00A61A90" w:rsidRDefault="00154DFA" w:rsidP="00154DFA">
            <w:pPr>
              <w:shd w:val="clear" w:color="auto" w:fill="FFFFFF"/>
              <w:jc w:val="both"/>
              <w:rPr>
                <w:sz w:val="20"/>
                <w:szCs w:val="20"/>
                <w:lang w:val="uk-UA"/>
              </w:rPr>
            </w:pPr>
            <w:r w:rsidRPr="00A61A90">
              <w:rPr>
                <w:sz w:val="20"/>
                <w:szCs w:val="20"/>
                <w:lang w:val="uk-UA"/>
              </w:rPr>
              <w:t>Замовник має право відхилити пропозицію Учасника щодо участі в процедурі закупівл</w:t>
            </w:r>
            <w:r>
              <w:rPr>
                <w:sz w:val="20"/>
                <w:szCs w:val="20"/>
                <w:lang w:val="uk-UA"/>
              </w:rPr>
              <w:t>і на будь-якому етапі у випадку</w:t>
            </w:r>
            <w:r w:rsidRPr="00A61A90">
              <w:rPr>
                <w:sz w:val="20"/>
                <w:szCs w:val="20"/>
                <w:lang w:val="uk-UA"/>
              </w:rPr>
              <w:t xml:space="preserve"> якщо:</w:t>
            </w:r>
          </w:p>
          <w:p w14:paraId="7FF47FB6" w14:textId="77777777" w:rsidR="00154DFA" w:rsidRPr="00A61A90" w:rsidRDefault="00154DFA" w:rsidP="005745CA">
            <w:pPr>
              <w:widowControl w:val="0"/>
              <w:numPr>
                <w:ilvl w:val="0"/>
                <w:numId w:val="3"/>
              </w:numPr>
              <w:shd w:val="clear" w:color="auto" w:fill="FFFFFF"/>
              <w:tabs>
                <w:tab w:val="clear" w:pos="1080"/>
                <w:tab w:val="left" w:pos="317"/>
              </w:tabs>
              <w:autoSpaceDE w:val="0"/>
              <w:autoSpaceDN w:val="0"/>
              <w:adjustRightInd w:val="0"/>
              <w:ind w:left="459" w:hanging="425"/>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p>
          <w:p w14:paraId="61D456F6" w14:textId="77777777" w:rsidR="00154DFA" w:rsidRPr="00A61A90" w:rsidRDefault="00154DFA" w:rsidP="005745CA">
            <w:pPr>
              <w:widowControl w:val="0"/>
              <w:numPr>
                <w:ilvl w:val="0"/>
                <w:numId w:val="3"/>
              </w:numPr>
              <w:shd w:val="clear" w:color="auto" w:fill="FFFFFF"/>
              <w:tabs>
                <w:tab w:val="clear" w:pos="1080"/>
                <w:tab w:val="left" w:pos="317"/>
              </w:tabs>
              <w:autoSpaceDE w:val="0"/>
              <w:autoSpaceDN w:val="0"/>
              <w:adjustRightInd w:val="0"/>
              <w:ind w:left="459" w:hanging="425"/>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14:paraId="2A19004C" w14:textId="77777777" w:rsidR="00154DFA" w:rsidRPr="00A61A90" w:rsidRDefault="00154DFA" w:rsidP="005745CA">
            <w:pPr>
              <w:widowControl w:val="0"/>
              <w:numPr>
                <w:ilvl w:val="0"/>
                <w:numId w:val="3"/>
              </w:numPr>
              <w:shd w:val="clear" w:color="auto" w:fill="FFFFFF"/>
              <w:tabs>
                <w:tab w:val="clear" w:pos="1080"/>
                <w:tab w:val="left" w:pos="317"/>
              </w:tabs>
              <w:autoSpaceDE w:val="0"/>
              <w:autoSpaceDN w:val="0"/>
              <w:adjustRightInd w:val="0"/>
              <w:ind w:left="459" w:hanging="425"/>
              <w:jc w:val="both"/>
              <w:rPr>
                <w:sz w:val="20"/>
                <w:szCs w:val="20"/>
                <w:lang w:val="uk-UA"/>
              </w:rPr>
            </w:pPr>
            <w:r w:rsidRPr="00A61A90">
              <w:rPr>
                <w:sz w:val="20"/>
                <w:szCs w:val="20"/>
                <w:lang w:val="uk-UA"/>
              </w:rPr>
              <w:t>Учасник не відповідає кваліфікаційним вимогам;</w:t>
            </w:r>
          </w:p>
          <w:p w14:paraId="1C2D30CA" w14:textId="2097A206" w:rsidR="00154DFA" w:rsidRPr="00A61A90" w:rsidRDefault="00154DFA" w:rsidP="005745CA">
            <w:pPr>
              <w:widowControl w:val="0"/>
              <w:numPr>
                <w:ilvl w:val="0"/>
                <w:numId w:val="3"/>
              </w:numPr>
              <w:shd w:val="clear" w:color="auto" w:fill="FFFFFF"/>
              <w:tabs>
                <w:tab w:val="clear" w:pos="1080"/>
                <w:tab w:val="left" w:pos="317"/>
              </w:tabs>
              <w:autoSpaceDE w:val="0"/>
              <w:autoSpaceDN w:val="0"/>
              <w:adjustRightInd w:val="0"/>
              <w:ind w:left="709" w:hanging="675"/>
              <w:jc w:val="both"/>
              <w:rPr>
                <w:sz w:val="20"/>
                <w:szCs w:val="20"/>
                <w:lang w:val="uk-UA"/>
              </w:rPr>
            </w:pPr>
            <w:r w:rsidRPr="00A61A90">
              <w:rPr>
                <w:sz w:val="20"/>
                <w:szCs w:val="20"/>
                <w:lang w:val="uk-UA"/>
              </w:rPr>
              <w:t xml:space="preserve">Тендерна пропозиція надана після кінцевого </w:t>
            </w:r>
            <w:r w:rsidR="005745CA">
              <w:rPr>
                <w:sz w:val="20"/>
                <w:szCs w:val="20"/>
                <w:lang w:val="uk-UA"/>
              </w:rPr>
              <w:t>строку подачі</w:t>
            </w:r>
            <w:r w:rsidR="005745CA" w:rsidRPr="005745CA">
              <w:rPr>
                <w:sz w:val="20"/>
                <w:szCs w:val="20"/>
              </w:rPr>
              <w:t>.</w:t>
            </w:r>
          </w:p>
          <w:p w14:paraId="742F78F9" w14:textId="77777777" w:rsidR="005745CA" w:rsidRPr="001F653C" w:rsidRDefault="005745CA" w:rsidP="005745CA">
            <w:pPr>
              <w:widowControl w:val="0"/>
              <w:shd w:val="clear" w:color="auto" w:fill="FFFFFF"/>
              <w:tabs>
                <w:tab w:val="left" w:pos="317"/>
              </w:tabs>
              <w:autoSpaceDE w:val="0"/>
              <w:autoSpaceDN w:val="0"/>
              <w:adjustRightInd w:val="0"/>
              <w:ind w:left="34"/>
              <w:jc w:val="both"/>
              <w:rPr>
                <w:sz w:val="20"/>
                <w:szCs w:val="20"/>
              </w:rPr>
            </w:pPr>
          </w:p>
          <w:p w14:paraId="0CB56C4F" w14:textId="5250A746" w:rsidR="00154DFA" w:rsidRPr="00A61A90" w:rsidRDefault="00154DFA" w:rsidP="005745CA">
            <w:pPr>
              <w:widowControl w:val="0"/>
              <w:shd w:val="clear" w:color="auto" w:fill="FFFFFF"/>
              <w:tabs>
                <w:tab w:val="left" w:pos="317"/>
              </w:tabs>
              <w:autoSpaceDE w:val="0"/>
              <w:autoSpaceDN w:val="0"/>
              <w:adjustRightInd w:val="0"/>
              <w:ind w:left="34"/>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w:t>
            </w:r>
            <w:r w:rsidR="005745CA">
              <w:rPr>
                <w:sz w:val="20"/>
                <w:szCs w:val="20"/>
                <w:lang w:val="uk-UA"/>
              </w:rPr>
              <w:t>кати відхилення його пропозиції</w:t>
            </w:r>
          </w:p>
          <w:p w14:paraId="2708CBA6" w14:textId="77777777" w:rsidR="00154DFA" w:rsidRDefault="00154DFA" w:rsidP="00154DFA">
            <w:pPr>
              <w:shd w:val="clear" w:color="auto" w:fill="FFFFFF"/>
              <w:tabs>
                <w:tab w:val="left" w:pos="955"/>
              </w:tabs>
              <w:ind w:firstLine="720"/>
              <w:jc w:val="both"/>
              <w:rPr>
                <w:sz w:val="20"/>
                <w:szCs w:val="20"/>
                <w:lang w:val="uk-UA"/>
              </w:rPr>
            </w:pPr>
          </w:p>
        </w:tc>
      </w:tr>
      <w:tr w:rsidR="00154DFA" w:rsidRPr="008B0883" w14:paraId="36C38CD6" w14:textId="77777777" w:rsidTr="004C64EF">
        <w:trPr>
          <w:trHeight w:val="601"/>
        </w:trPr>
        <w:tc>
          <w:tcPr>
            <w:tcW w:w="2660" w:type="dxa"/>
          </w:tcPr>
          <w:p w14:paraId="24AE913A" w14:textId="77777777" w:rsidR="00154DFA" w:rsidRPr="00A61A90" w:rsidRDefault="00154DFA" w:rsidP="00154DFA">
            <w:pPr>
              <w:shd w:val="clear" w:color="auto" w:fill="FFFFFF"/>
              <w:rPr>
                <w:sz w:val="20"/>
                <w:szCs w:val="20"/>
                <w:lang w:val="uk-UA"/>
              </w:rPr>
            </w:pPr>
            <w:r w:rsidRPr="00A61A90">
              <w:rPr>
                <w:b/>
                <w:bCs/>
                <w:sz w:val="20"/>
                <w:szCs w:val="20"/>
                <w:lang w:val="uk-UA"/>
              </w:rPr>
              <w:t>4.12. Інші умови</w:t>
            </w:r>
          </w:p>
          <w:p w14:paraId="58062148" w14:textId="77777777" w:rsidR="00154DFA" w:rsidRPr="00A61A90" w:rsidRDefault="00154DFA" w:rsidP="00154DFA">
            <w:pPr>
              <w:shd w:val="clear" w:color="auto" w:fill="FFFFFF"/>
              <w:rPr>
                <w:b/>
                <w:bCs/>
                <w:sz w:val="20"/>
                <w:szCs w:val="20"/>
                <w:lang w:val="uk-UA"/>
              </w:rPr>
            </w:pPr>
          </w:p>
        </w:tc>
        <w:tc>
          <w:tcPr>
            <w:tcW w:w="6804" w:type="dxa"/>
          </w:tcPr>
          <w:p w14:paraId="7E379E5F" w14:textId="5C40DC85" w:rsidR="00154DFA" w:rsidRPr="005745CA" w:rsidRDefault="00154DFA" w:rsidP="00154DFA">
            <w:pPr>
              <w:shd w:val="clear" w:color="auto" w:fill="FFFFFF"/>
              <w:tabs>
                <w:tab w:val="left" w:pos="955"/>
              </w:tabs>
              <w:jc w:val="both"/>
              <w:rPr>
                <w:sz w:val="20"/>
                <w:szCs w:val="20"/>
              </w:rPr>
            </w:pPr>
            <w:r w:rsidRPr="00A61A90">
              <w:rPr>
                <w:sz w:val="20"/>
                <w:szCs w:val="20"/>
                <w:lang w:val="uk-UA"/>
              </w:rPr>
              <w:t>Замовник залишає за собою право акцептувати будь-яку тендерну пропозицію або будь-яку її частину</w:t>
            </w:r>
            <w:r w:rsidR="005745CA" w:rsidRPr="005745CA">
              <w:rPr>
                <w:sz w:val="20"/>
                <w:szCs w:val="20"/>
              </w:rPr>
              <w:t>.</w:t>
            </w:r>
          </w:p>
        </w:tc>
      </w:tr>
      <w:tr w:rsidR="00154DFA" w:rsidRPr="008B0883" w14:paraId="75CB815A" w14:textId="77777777" w:rsidTr="0053594B">
        <w:trPr>
          <w:trHeight w:val="601"/>
        </w:trPr>
        <w:tc>
          <w:tcPr>
            <w:tcW w:w="9464" w:type="dxa"/>
            <w:gridSpan w:val="2"/>
            <w:tcBorders>
              <w:left w:val="nil"/>
              <w:right w:val="nil"/>
            </w:tcBorders>
          </w:tcPr>
          <w:p w14:paraId="3F58C218" w14:textId="77777777" w:rsidR="005745CA" w:rsidRPr="001F653C" w:rsidRDefault="005745CA" w:rsidP="00154DFA">
            <w:pPr>
              <w:shd w:val="clear" w:color="auto" w:fill="FFFFFF"/>
              <w:ind w:firstLine="720"/>
              <w:jc w:val="center"/>
              <w:rPr>
                <w:b/>
                <w:bCs/>
              </w:rPr>
            </w:pPr>
          </w:p>
          <w:p w14:paraId="06FEBDFF" w14:textId="77777777" w:rsidR="00154DFA" w:rsidRPr="0053594B" w:rsidRDefault="00154DFA" w:rsidP="00154DFA">
            <w:pPr>
              <w:shd w:val="clear" w:color="auto" w:fill="FFFFFF"/>
              <w:ind w:firstLine="720"/>
              <w:jc w:val="center"/>
              <w:rPr>
                <w:b/>
                <w:bCs/>
                <w:lang w:val="en-US"/>
              </w:rPr>
            </w:pPr>
            <w:r w:rsidRPr="0053594B">
              <w:rPr>
                <w:b/>
                <w:bCs/>
                <w:lang w:val="uk-UA"/>
              </w:rPr>
              <w:t>5. Комунікації</w:t>
            </w:r>
          </w:p>
        </w:tc>
      </w:tr>
      <w:tr w:rsidR="00154DFA" w:rsidRPr="008B0883" w14:paraId="01823925" w14:textId="77777777" w:rsidTr="004C64EF">
        <w:trPr>
          <w:trHeight w:val="601"/>
        </w:trPr>
        <w:tc>
          <w:tcPr>
            <w:tcW w:w="2660" w:type="dxa"/>
          </w:tcPr>
          <w:p w14:paraId="1B2E4FDC" w14:textId="77777777" w:rsidR="00154DFA" w:rsidRPr="00A61A90" w:rsidRDefault="00154DFA" w:rsidP="00154DFA">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5ABA6FA1" w14:textId="77777777" w:rsidR="00154DFA" w:rsidRPr="00A61A90" w:rsidRDefault="00154DFA" w:rsidP="00154DFA">
            <w:pPr>
              <w:shd w:val="clear" w:color="auto" w:fill="FFFFFF"/>
              <w:ind w:firstLine="720"/>
              <w:rPr>
                <w:b/>
                <w:bCs/>
                <w:sz w:val="20"/>
                <w:szCs w:val="20"/>
                <w:lang w:val="uk-UA"/>
              </w:rPr>
            </w:pPr>
          </w:p>
        </w:tc>
        <w:tc>
          <w:tcPr>
            <w:tcW w:w="6804" w:type="dxa"/>
          </w:tcPr>
          <w:p w14:paraId="3D5962FB" w14:textId="77777777" w:rsidR="00154DFA" w:rsidRPr="00A61A90" w:rsidRDefault="00154DFA" w:rsidP="00154DFA">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9371BD0" w14:textId="77777777" w:rsidR="00154DFA" w:rsidRDefault="00154DFA" w:rsidP="00154DFA">
            <w:pPr>
              <w:shd w:val="clear" w:color="auto" w:fill="FFFFFF"/>
              <w:tabs>
                <w:tab w:val="left" w:pos="955"/>
              </w:tabs>
              <w:ind w:firstLine="720"/>
              <w:jc w:val="both"/>
              <w:rPr>
                <w:bCs/>
                <w:sz w:val="20"/>
                <w:szCs w:val="20"/>
                <w:lang w:val="uk-UA"/>
              </w:rPr>
            </w:pPr>
            <w:r w:rsidRPr="00A61A90">
              <w:rPr>
                <w:bCs/>
                <w:sz w:val="20"/>
                <w:szCs w:val="20"/>
                <w:lang w:val="uk-UA"/>
              </w:rPr>
              <w:t>Ними є:</w:t>
            </w:r>
          </w:p>
          <w:p w14:paraId="4232D23B" w14:textId="77777777" w:rsidR="00154DFA" w:rsidRDefault="00154DFA" w:rsidP="00154DFA">
            <w:pPr>
              <w:shd w:val="clear" w:color="auto" w:fill="FFFFFF"/>
              <w:tabs>
                <w:tab w:val="left" w:pos="955"/>
              </w:tabs>
              <w:ind w:firstLine="720"/>
              <w:jc w:val="both"/>
              <w:rPr>
                <w:b/>
                <w:noProof/>
                <w:sz w:val="20"/>
                <w:szCs w:val="20"/>
                <w:lang w:val="uk-UA"/>
              </w:rPr>
            </w:pPr>
          </w:p>
          <w:p w14:paraId="32B7E8D7" w14:textId="77777777" w:rsidR="00154DFA" w:rsidRPr="00C82AFF" w:rsidRDefault="00154DFA" w:rsidP="00154DFA">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14:paraId="546C5DEA" w14:textId="77777777" w:rsidR="00154DFA" w:rsidRDefault="00154DFA" w:rsidP="00154DFA">
            <w:pPr>
              <w:shd w:val="clear" w:color="auto" w:fill="FFFFFF"/>
              <w:tabs>
                <w:tab w:val="left" w:pos="955"/>
              </w:tabs>
              <w:ind w:firstLine="720"/>
              <w:jc w:val="both"/>
              <w:rPr>
                <w:rStyle w:val="a8"/>
                <w:b/>
                <w:bCs/>
                <w:sz w:val="23"/>
                <w:szCs w:val="23"/>
                <w:lang w:val="uk-UA"/>
              </w:rPr>
            </w:pPr>
            <w:r>
              <w:rPr>
                <w:color w:val="000000"/>
                <w:spacing w:val="-11"/>
                <w:sz w:val="20"/>
                <w:szCs w:val="20"/>
                <w:lang w:val="uk-UA"/>
              </w:rPr>
              <w:t>Електронний майданчик</w:t>
            </w:r>
            <w:r w:rsidRPr="00A61A90">
              <w:rPr>
                <w:sz w:val="20"/>
                <w:szCs w:val="20"/>
                <w:lang w:val="uk-UA"/>
              </w:rPr>
              <w:t xml:space="preserve">: </w:t>
            </w:r>
            <w:hyperlink r:id="rId8" w:history="1">
              <w:r w:rsidRPr="006826E1">
                <w:rPr>
                  <w:rStyle w:val="a8"/>
                  <w:sz w:val="20"/>
                  <w:szCs w:val="20"/>
                </w:rPr>
                <w:t>https://zakupki.prom.ua</w:t>
              </w:r>
            </w:hyperlink>
            <w:r w:rsidRPr="009C36D6">
              <w:rPr>
                <w:rStyle w:val="a8"/>
                <w:b/>
                <w:bCs/>
                <w:sz w:val="23"/>
                <w:szCs w:val="23"/>
              </w:rPr>
              <w:t xml:space="preserve"> </w:t>
            </w:r>
            <w:r w:rsidRPr="00D16EFD">
              <w:rPr>
                <w:rStyle w:val="a8"/>
                <w:b/>
                <w:bCs/>
                <w:sz w:val="23"/>
                <w:szCs w:val="23"/>
              </w:rPr>
              <w:t xml:space="preserve">  </w:t>
            </w:r>
          </w:p>
          <w:p w14:paraId="5C5BC3BB" w14:textId="77777777" w:rsidR="00154DFA"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A61A90">
              <w:rPr>
                <w:sz w:val="20"/>
                <w:szCs w:val="20"/>
                <w:lang w:val="uk-UA"/>
              </w:rPr>
              <w:t>Електронна адреса:</w:t>
            </w:r>
            <w:r>
              <w:rPr>
                <w:sz w:val="20"/>
                <w:szCs w:val="20"/>
                <w:lang w:val="uk-UA"/>
              </w:rPr>
              <w:t xml:space="preserve">      </w:t>
            </w:r>
            <w:hyperlink r:id="rId9" w:history="1">
              <w:r w:rsidRPr="00FE5BA7">
                <w:rPr>
                  <w:rStyle w:val="a8"/>
                  <w:sz w:val="20"/>
                  <w:szCs w:val="20"/>
                  <w:shd w:val="clear" w:color="auto" w:fill="FFFFFF"/>
                </w:rPr>
                <w:t>tender@ideabank.ua</w:t>
              </w:r>
            </w:hyperlink>
          </w:p>
          <w:p w14:paraId="4770C216" w14:textId="77777777" w:rsidR="00154DFA" w:rsidRPr="00FE5BA7" w:rsidRDefault="00154DFA" w:rsidP="00154DFA">
            <w:pPr>
              <w:shd w:val="clear" w:color="auto" w:fill="FFFFFF"/>
              <w:spacing w:after="188"/>
              <w:ind w:left="720"/>
              <w:textAlignment w:val="bottom"/>
              <w:rPr>
                <w:rFonts w:ascii="Arial" w:hAnsi="Arial" w:cs="Arial"/>
                <w:color w:val="333333"/>
                <w:sz w:val="16"/>
                <w:szCs w:val="16"/>
                <w:shd w:val="clear" w:color="auto" w:fill="FFFFFF"/>
                <w:lang w:val="uk-UA"/>
              </w:rPr>
            </w:pPr>
            <w:r w:rsidRPr="00FE5BA7">
              <w:rPr>
                <w:sz w:val="20"/>
                <w:szCs w:val="20"/>
              </w:rPr>
              <w:t>Т</w:t>
            </w:r>
            <w:r>
              <w:rPr>
                <w:sz w:val="20"/>
                <w:szCs w:val="20"/>
              </w:rPr>
              <w:t>ел</w:t>
            </w:r>
            <w:proofErr w:type="spellStart"/>
            <w:r>
              <w:rPr>
                <w:sz w:val="20"/>
                <w:szCs w:val="20"/>
                <w:lang w:val="uk-UA"/>
              </w:rPr>
              <w:t>ефон</w:t>
            </w:r>
            <w:proofErr w:type="spellEnd"/>
            <w:r>
              <w:rPr>
                <w:sz w:val="20"/>
                <w:szCs w:val="20"/>
                <w:lang w:val="uk-UA"/>
              </w:rPr>
              <w:t xml:space="preserve">:                      </w:t>
            </w:r>
            <w:r w:rsidRPr="00FE5BA7">
              <w:rPr>
                <w:sz w:val="20"/>
                <w:szCs w:val="20"/>
              </w:rPr>
              <w:t xml:space="preserve"> </w:t>
            </w:r>
            <w:r>
              <w:rPr>
                <w:rStyle w:val="zk-definition-listitem-text1"/>
                <w:rFonts w:ascii="Arial" w:hAnsi="Arial" w:cs="Arial"/>
                <w:color w:val="333333"/>
                <w:sz w:val="16"/>
                <w:szCs w:val="16"/>
              </w:rPr>
              <w:t>+380504387780</w:t>
            </w:r>
            <w:r>
              <w:rPr>
                <w:rFonts w:ascii="Arial" w:hAnsi="Arial" w:cs="Arial"/>
                <w:color w:val="333333"/>
                <w:sz w:val="16"/>
                <w:szCs w:val="16"/>
              </w:rPr>
              <w:t xml:space="preserve"> </w:t>
            </w:r>
          </w:p>
          <w:p w14:paraId="2960CC16" w14:textId="755BBC3E" w:rsidR="00154DFA" w:rsidRPr="00A61A90" w:rsidRDefault="00154DFA" w:rsidP="000D367D">
            <w:pPr>
              <w:shd w:val="clear" w:color="auto" w:fill="FFFFFF"/>
              <w:tabs>
                <w:tab w:val="left" w:pos="955"/>
              </w:tabs>
              <w:jc w:val="both"/>
              <w:rPr>
                <w:sz w:val="20"/>
                <w:szCs w:val="20"/>
                <w:lang w:val="uk-UA"/>
              </w:rPr>
            </w:pPr>
            <w:r w:rsidRPr="00A61A90">
              <w:rPr>
                <w:sz w:val="20"/>
                <w:szCs w:val="20"/>
                <w:lang w:val="uk-UA"/>
              </w:rPr>
              <w:lastRenderedPageBreak/>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tc>
      </w:tr>
      <w:tr w:rsidR="00154DFA" w:rsidRPr="008B0883" w14:paraId="355FFEF9" w14:textId="77777777" w:rsidTr="004C64EF">
        <w:trPr>
          <w:trHeight w:val="601"/>
        </w:trPr>
        <w:tc>
          <w:tcPr>
            <w:tcW w:w="2660" w:type="dxa"/>
          </w:tcPr>
          <w:p w14:paraId="7BD6E90D" w14:textId="77777777" w:rsidR="00154DFA" w:rsidRPr="005D6805" w:rsidRDefault="00154DFA" w:rsidP="00154DFA">
            <w:pPr>
              <w:shd w:val="clear" w:color="auto" w:fill="FFFFFF"/>
              <w:tabs>
                <w:tab w:val="left" w:pos="955"/>
              </w:tabs>
              <w:rPr>
                <w:b/>
                <w:bCs/>
                <w:sz w:val="20"/>
                <w:szCs w:val="20"/>
                <w:lang w:val="en-US"/>
              </w:rPr>
            </w:pPr>
            <w:r w:rsidRPr="005D6805">
              <w:rPr>
                <w:b/>
                <w:bCs/>
                <w:sz w:val="20"/>
                <w:szCs w:val="20"/>
                <w:lang w:val="uk-UA"/>
              </w:rPr>
              <w:lastRenderedPageBreak/>
              <w:t>5.2. Принципи комунікації</w:t>
            </w:r>
          </w:p>
          <w:p w14:paraId="7EB782CB" w14:textId="77777777" w:rsidR="00154DFA" w:rsidRPr="005D6805" w:rsidRDefault="00154DFA" w:rsidP="00154DFA">
            <w:pPr>
              <w:shd w:val="clear" w:color="auto" w:fill="FFFFFF"/>
              <w:ind w:firstLine="720"/>
              <w:rPr>
                <w:b/>
                <w:bCs/>
                <w:sz w:val="20"/>
                <w:szCs w:val="20"/>
                <w:lang w:val="uk-UA"/>
              </w:rPr>
            </w:pPr>
          </w:p>
        </w:tc>
        <w:tc>
          <w:tcPr>
            <w:tcW w:w="6804" w:type="dxa"/>
          </w:tcPr>
          <w:p w14:paraId="6224B5D1" w14:textId="30622B8B" w:rsidR="00154DFA" w:rsidRPr="005D6805" w:rsidRDefault="00154DFA" w:rsidP="00415C9A">
            <w:pPr>
              <w:shd w:val="clear" w:color="auto" w:fill="FFFFFF"/>
              <w:tabs>
                <w:tab w:val="left" w:pos="955"/>
              </w:tabs>
              <w:jc w:val="both"/>
              <w:rPr>
                <w:sz w:val="20"/>
                <w:szCs w:val="20"/>
                <w:lang w:val="uk-UA"/>
              </w:rPr>
            </w:pPr>
            <w:r w:rsidRPr="005D6805">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tc>
      </w:tr>
      <w:tr w:rsidR="00154DFA" w:rsidRPr="008B0883" w14:paraId="5AC319AB" w14:textId="77777777" w:rsidTr="004C64EF">
        <w:trPr>
          <w:trHeight w:val="601"/>
        </w:trPr>
        <w:tc>
          <w:tcPr>
            <w:tcW w:w="2660" w:type="dxa"/>
          </w:tcPr>
          <w:p w14:paraId="3EC56D73" w14:textId="77777777" w:rsidR="00154DFA" w:rsidRPr="004C64EF" w:rsidRDefault="00154DFA" w:rsidP="00154DFA">
            <w:pPr>
              <w:shd w:val="clear" w:color="auto" w:fill="FFFFFF"/>
              <w:tabs>
                <w:tab w:val="left" w:pos="955"/>
              </w:tabs>
              <w:rPr>
                <w:b/>
                <w:bCs/>
                <w:sz w:val="20"/>
                <w:szCs w:val="20"/>
                <w:lang w:val="en-US"/>
              </w:rPr>
            </w:pPr>
            <w:r>
              <w:rPr>
                <w:b/>
                <w:bCs/>
                <w:sz w:val="20"/>
                <w:szCs w:val="20"/>
                <w:lang w:val="uk-UA"/>
              </w:rPr>
              <w:t>5.3. Лобіювання</w:t>
            </w:r>
          </w:p>
          <w:p w14:paraId="3704AA32" w14:textId="77777777" w:rsidR="00154DFA" w:rsidRPr="00A61A90" w:rsidRDefault="00154DFA" w:rsidP="00154DFA">
            <w:pPr>
              <w:shd w:val="clear" w:color="auto" w:fill="FFFFFF"/>
              <w:ind w:firstLine="720"/>
              <w:rPr>
                <w:b/>
                <w:bCs/>
                <w:sz w:val="20"/>
                <w:szCs w:val="20"/>
                <w:lang w:val="uk-UA"/>
              </w:rPr>
            </w:pPr>
          </w:p>
        </w:tc>
        <w:tc>
          <w:tcPr>
            <w:tcW w:w="6804" w:type="dxa"/>
          </w:tcPr>
          <w:p w14:paraId="49021CB3" w14:textId="77777777" w:rsidR="00154DFA" w:rsidRPr="00A61A90" w:rsidRDefault="00154DFA" w:rsidP="00154DFA">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7113E560" w14:textId="77777777" w:rsidR="00154DFA" w:rsidRPr="00A61A90" w:rsidRDefault="00154DFA" w:rsidP="00154DFA">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235398BA" w14:textId="4536B11F" w:rsidR="00154DFA" w:rsidRPr="00A61A90" w:rsidRDefault="00154DFA" w:rsidP="00154DFA">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відхилення тендерної пропозиції Учасника.</w:t>
            </w:r>
          </w:p>
          <w:p w14:paraId="5916CCFE" w14:textId="77777777" w:rsidR="00154DFA" w:rsidRPr="00A61A90" w:rsidRDefault="00154DFA" w:rsidP="00154DFA">
            <w:pPr>
              <w:shd w:val="clear" w:color="auto" w:fill="FFFFFF"/>
              <w:tabs>
                <w:tab w:val="left" w:pos="955"/>
              </w:tabs>
              <w:ind w:firstLine="720"/>
              <w:jc w:val="both"/>
              <w:rPr>
                <w:sz w:val="20"/>
                <w:szCs w:val="20"/>
                <w:lang w:val="uk-UA"/>
              </w:rPr>
            </w:pPr>
          </w:p>
        </w:tc>
      </w:tr>
      <w:tr w:rsidR="00154DFA" w:rsidRPr="008B0883" w14:paraId="430F1977" w14:textId="77777777" w:rsidTr="004C64EF">
        <w:trPr>
          <w:trHeight w:val="601"/>
        </w:trPr>
        <w:tc>
          <w:tcPr>
            <w:tcW w:w="2660" w:type="dxa"/>
          </w:tcPr>
          <w:p w14:paraId="09BC9675" w14:textId="77777777" w:rsidR="00154DFA" w:rsidRPr="00A61A90" w:rsidRDefault="00154DFA" w:rsidP="00154DFA">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22E4B81C" w14:textId="77777777" w:rsidR="00154DFA" w:rsidRPr="00A61A90" w:rsidRDefault="00154DFA" w:rsidP="00154DFA">
            <w:pPr>
              <w:shd w:val="clear" w:color="auto" w:fill="FFFFFF"/>
              <w:ind w:firstLine="720"/>
              <w:rPr>
                <w:b/>
                <w:bCs/>
                <w:sz w:val="20"/>
                <w:szCs w:val="20"/>
                <w:lang w:val="uk-UA"/>
              </w:rPr>
            </w:pPr>
          </w:p>
        </w:tc>
        <w:tc>
          <w:tcPr>
            <w:tcW w:w="6804" w:type="dxa"/>
          </w:tcPr>
          <w:p w14:paraId="3B77C717" w14:textId="77777777" w:rsidR="00154DFA" w:rsidRDefault="00154DFA" w:rsidP="00154DFA">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7D1D8AAE" w14:textId="77777777" w:rsidR="00154DFA" w:rsidRPr="00A61A90" w:rsidRDefault="00154DFA" w:rsidP="00154DFA">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14:paraId="715E206E" w14:textId="77777777" w:rsidR="00154DFA" w:rsidRPr="00A61A90" w:rsidRDefault="00154DFA" w:rsidP="00154DFA">
            <w:pPr>
              <w:shd w:val="clear" w:color="auto" w:fill="FFFFFF"/>
              <w:tabs>
                <w:tab w:val="left" w:pos="955"/>
              </w:tabs>
              <w:ind w:firstLine="720"/>
              <w:jc w:val="both"/>
              <w:rPr>
                <w:sz w:val="20"/>
                <w:szCs w:val="20"/>
                <w:lang w:val="uk-UA"/>
              </w:rPr>
            </w:pPr>
          </w:p>
        </w:tc>
      </w:tr>
    </w:tbl>
    <w:p w14:paraId="3550CDA9" w14:textId="77777777" w:rsidR="00F24A0A" w:rsidRPr="00A61A90" w:rsidRDefault="00F24A0A" w:rsidP="00CA15B2">
      <w:pPr>
        <w:shd w:val="clear" w:color="auto" w:fill="FFFFFF"/>
        <w:ind w:firstLine="720"/>
        <w:rPr>
          <w:b/>
          <w:bCs/>
          <w:lang w:val="uk-UA"/>
        </w:rPr>
      </w:pPr>
    </w:p>
    <w:p w14:paraId="77EEA7A7" w14:textId="77777777"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B4F74" w14:textId="77777777" w:rsidR="003D6691" w:rsidRDefault="003D6691" w:rsidP="006138C5">
      <w:r>
        <w:separator/>
      </w:r>
    </w:p>
  </w:endnote>
  <w:endnote w:type="continuationSeparator" w:id="0">
    <w:p w14:paraId="2B71E2CA" w14:textId="77777777" w:rsidR="003D6691" w:rsidRDefault="003D6691"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D0351" w14:textId="77777777" w:rsidR="003D6691" w:rsidRDefault="003D6691" w:rsidP="006138C5">
      <w:r>
        <w:separator/>
      </w:r>
    </w:p>
  </w:footnote>
  <w:footnote w:type="continuationSeparator" w:id="0">
    <w:p w14:paraId="34E9E5EE" w14:textId="77777777" w:rsidR="003D6691" w:rsidRDefault="003D6691"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69157"/>
      <w:docPartObj>
        <w:docPartGallery w:val="Page Numbers (Top of Page)"/>
        <w:docPartUnique/>
      </w:docPartObj>
    </w:sdtPr>
    <w:sdtEndPr>
      <w:rPr>
        <w:i/>
      </w:rPr>
    </w:sdtEndPr>
    <w:sdtContent>
      <w:p w14:paraId="7A624332" w14:textId="77777777" w:rsidR="0067631C" w:rsidRPr="006138C5" w:rsidRDefault="0067631C">
        <w:pPr>
          <w:pStyle w:val="a3"/>
          <w:jc w:val="center"/>
          <w:rPr>
            <w:i/>
            <w:sz w:val="20"/>
            <w:lang w:val="uk-UA"/>
          </w:rPr>
        </w:pPr>
        <w:r w:rsidRPr="006138C5">
          <w:rPr>
            <w:i/>
            <w:sz w:val="20"/>
            <w:lang w:val="uk-UA"/>
          </w:rPr>
          <w:t>Запит тендерної пропозиції</w:t>
        </w:r>
      </w:p>
      <w:p w14:paraId="26B8DD63" w14:textId="7092A7A7" w:rsidR="0067631C" w:rsidRPr="006138C5" w:rsidRDefault="0067631C" w:rsidP="007D4AB6">
        <w:pPr>
          <w:pStyle w:val="a3"/>
          <w:jc w:val="center"/>
          <w:rPr>
            <w:i/>
            <w:sz w:val="20"/>
            <w:lang w:val="uk-UA"/>
          </w:rPr>
        </w:pPr>
        <w:r w:rsidRPr="006138C5">
          <w:rPr>
            <w:i/>
            <w:sz w:val="20"/>
            <w:lang w:val="uk-UA"/>
          </w:rPr>
          <w:t>Інструкція учасникам тендеру «</w:t>
        </w:r>
        <w:r w:rsidR="0019592A">
          <w:rPr>
            <w:i/>
            <w:sz w:val="20"/>
            <w:lang w:val="uk-UA"/>
          </w:rPr>
          <w:t>Зовнішня оцінка Служби внутрішнього аудиту</w:t>
        </w:r>
        <w:r w:rsidR="007D4AB6" w:rsidRPr="007D4AB6">
          <w:rPr>
            <w:i/>
            <w:sz w:val="20"/>
            <w:lang w:val="uk-UA"/>
          </w:rPr>
          <w:t xml:space="preserve"> АТ «Ідея Банк</w:t>
        </w:r>
        <w:r>
          <w:rPr>
            <w:i/>
            <w:sz w:val="20"/>
            <w:lang w:val="uk-UA"/>
          </w:rPr>
          <w:t>»</w:t>
        </w:r>
      </w:p>
      <w:p w14:paraId="1D11DB22" w14:textId="44E6F66C" w:rsidR="0067631C" w:rsidRPr="006138C5" w:rsidRDefault="0067631C">
        <w:pPr>
          <w:pStyle w:val="a3"/>
          <w:jc w:val="center"/>
          <w:rPr>
            <w:i/>
          </w:rPr>
        </w:pPr>
        <w:r w:rsidRPr="00F24A0A">
          <w:rPr>
            <w:i/>
            <w:sz w:val="16"/>
          </w:rPr>
          <w:fldChar w:fldCharType="begin"/>
        </w:r>
        <w:r w:rsidRPr="00F24A0A">
          <w:rPr>
            <w:i/>
            <w:sz w:val="16"/>
          </w:rPr>
          <w:instrText xml:space="preserve"> PAGE   \* MERGEFORMAT </w:instrText>
        </w:r>
        <w:r w:rsidRPr="00F24A0A">
          <w:rPr>
            <w:i/>
            <w:sz w:val="16"/>
          </w:rPr>
          <w:fldChar w:fldCharType="separate"/>
        </w:r>
        <w:r w:rsidR="000D367D">
          <w:rPr>
            <w:i/>
            <w:noProof/>
            <w:sz w:val="16"/>
          </w:rPr>
          <w:t>3</w:t>
        </w:r>
        <w:r w:rsidRPr="00F24A0A">
          <w:rPr>
            <w:i/>
            <w:sz w:val="16"/>
          </w:rPr>
          <w:fldChar w:fldCharType="end"/>
        </w:r>
      </w:p>
    </w:sdtContent>
  </w:sdt>
  <w:p w14:paraId="51107BB8" w14:textId="77777777" w:rsidR="0067631C" w:rsidRDefault="006763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17876F4"/>
    <w:multiLevelType w:val="hybridMultilevel"/>
    <w:tmpl w:val="B56A246C"/>
    <w:lvl w:ilvl="0" w:tplc="75604258">
      <w:start w:val="1"/>
      <w:numFmt w:val="decimal"/>
      <w:lvlText w:val="%1)"/>
      <w:lvlJc w:val="left"/>
      <w:pPr>
        <w:ind w:left="1908" w:hanging="1188"/>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7" w15:restartNumberingAfterBreak="0">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92D6B8B"/>
    <w:multiLevelType w:val="hybridMultilevel"/>
    <w:tmpl w:val="74BA916C"/>
    <w:lvl w:ilvl="0" w:tplc="6BF87634">
      <w:start w:val="1"/>
      <w:numFmt w:val="decimal"/>
      <w:lvlText w:val="%1."/>
      <w:lvlJc w:val="left"/>
      <w:pPr>
        <w:ind w:left="1080" w:hanging="360"/>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73E1063"/>
    <w:multiLevelType w:val="hybridMultilevel"/>
    <w:tmpl w:val="74BA916C"/>
    <w:lvl w:ilvl="0" w:tplc="6BF87634">
      <w:start w:val="1"/>
      <w:numFmt w:val="decimal"/>
      <w:lvlText w:val="%1."/>
      <w:lvlJc w:val="left"/>
      <w:pPr>
        <w:ind w:left="1080" w:hanging="360"/>
      </w:pPr>
      <w:rPr>
        <w:rFonts w:ascii="Times New Roman" w:eastAsia="Times New Roman" w:hAnsi="Times New Roman" w:cs="Times New Roman"/>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69716EE8"/>
    <w:multiLevelType w:val="hybridMultilevel"/>
    <w:tmpl w:val="FAFE89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F255B3"/>
    <w:multiLevelType w:val="hybridMultilevel"/>
    <w:tmpl w:val="1A4AF8E8"/>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1"/>
  </w:num>
  <w:num w:numId="3">
    <w:abstractNumId w:val="10"/>
  </w:num>
  <w:num w:numId="4">
    <w:abstractNumId w:val="3"/>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6"/>
  </w:num>
  <w:num w:numId="8">
    <w:abstractNumId w:val="5"/>
  </w:num>
  <w:num w:numId="9">
    <w:abstractNumId w:val="7"/>
  </w:num>
  <w:num w:numId="10">
    <w:abstractNumId w:val="11"/>
  </w:num>
  <w:num w:numId="11">
    <w:abstractNumId w:val="2"/>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8C5"/>
    <w:rsid w:val="00012BD4"/>
    <w:rsid w:val="00015EB7"/>
    <w:rsid w:val="00017E03"/>
    <w:rsid w:val="000204A0"/>
    <w:rsid w:val="000237E1"/>
    <w:rsid w:val="00034DB2"/>
    <w:rsid w:val="00043D24"/>
    <w:rsid w:val="0005582B"/>
    <w:rsid w:val="0005729C"/>
    <w:rsid w:val="00062824"/>
    <w:rsid w:val="00073399"/>
    <w:rsid w:val="00096A5D"/>
    <w:rsid w:val="000C462B"/>
    <w:rsid w:val="000C6333"/>
    <w:rsid w:val="000C6BCC"/>
    <w:rsid w:val="000D367D"/>
    <w:rsid w:val="000F173A"/>
    <w:rsid w:val="00140C27"/>
    <w:rsid w:val="00142385"/>
    <w:rsid w:val="00154DFA"/>
    <w:rsid w:val="00180107"/>
    <w:rsid w:val="00186FE5"/>
    <w:rsid w:val="0019592A"/>
    <w:rsid w:val="001A58A6"/>
    <w:rsid w:val="001B1741"/>
    <w:rsid w:val="001D61F5"/>
    <w:rsid w:val="001E0016"/>
    <w:rsid w:val="001F653C"/>
    <w:rsid w:val="0020583D"/>
    <w:rsid w:val="00205EDB"/>
    <w:rsid w:val="002140A6"/>
    <w:rsid w:val="0021501E"/>
    <w:rsid w:val="0023462D"/>
    <w:rsid w:val="002573B4"/>
    <w:rsid w:val="0026275F"/>
    <w:rsid w:val="002872D4"/>
    <w:rsid w:val="002875B0"/>
    <w:rsid w:val="002B1480"/>
    <w:rsid w:val="002B62B5"/>
    <w:rsid w:val="002B6AE6"/>
    <w:rsid w:val="002B760A"/>
    <w:rsid w:val="002D319C"/>
    <w:rsid w:val="002E0239"/>
    <w:rsid w:val="002E4F8D"/>
    <w:rsid w:val="00312508"/>
    <w:rsid w:val="00354EFF"/>
    <w:rsid w:val="00386399"/>
    <w:rsid w:val="00395A04"/>
    <w:rsid w:val="003A0BF5"/>
    <w:rsid w:val="003B55D3"/>
    <w:rsid w:val="003D2599"/>
    <w:rsid w:val="003D6691"/>
    <w:rsid w:val="003E0EEC"/>
    <w:rsid w:val="003F5BF9"/>
    <w:rsid w:val="003F7AEC"/>
    <w:rsid w:val="00410CBC"/>
    <w:rsid w:val="00415C9A"/>
    <w:rsid w:val="00430207"/>
    <w:rsid w:val="00464CB6"/>
    <w:rsid w:val="004920E2"/>
    <w:rsid w:val="004C64EF"/>
    <w:rsid w:val="004F07F6"/>
    <w:rsid w:val="00515042"/>
    <w:rsid w:val="005348DC"/>
    <w:rsid w:val="0053594B"/>
    <w:rsid w:val="00542FE0"/>
    <w:rsid w:val="00554249"/>
    <w:rsid w:val="00564CB5"/>
    <w:rsid w:val="00570EE1"/>
    <w:rsid w:val="005745CA"/>
    <w:rsid w:val="005812D2"/>
    <w:rsid w:val="00591FAF"/>
    <w:rsid w:val="005D6805"/>
    <w:rsid w:val="005F5807"/>
    <w:rsid w:val="006138C5"/>
    <w:rsid w:val="006216A3"/>
    <w:rsid w:val="00625953"/>
    <w:rsid w:val="0066633C"/>
    <w:rsid w:val="0067478D"/>
    <w:rsid w:val="0067631C"/>
    <w:rsid w:val="006A36B8"/>
    <w:rsid w:val="006E6CB9"/>
    <w:rsid w:val="006F493A"/>
    <w:rsid w:val="00710C60"/>
    <w:rsid w:val="007119E5"/>
    <w:rsid w:val="00737288"/>
    <w:rsid w:val="00741459"/>
    <w:rsid w:val="00762679"/>
    <w:rsid w:val="007746D3"/>
    <w:rsid w:val="00780E08"/>
    <w:rsid w:val="007846A1"/>
    <w:rsid w:val="007B7921"/>
    <w:rsid w:val="007D4AB6"/>
    <w:rsid w:val="007E76D4"/>
    <w:rsid w:val="007F0240"/>
    <w:rsid w:val="007F2E52"/>
    <w:rsid w:val="008312A2"/>
    <w:rsid w:val="00844A3A"/>
    <w:rsid w:val="00894B86"/>
    <w:rsid w:val="008A1429"/>
    <w:rsid w:val="008B0883"/>
    <w:rsid w:val="008B709E"/>
    <w:rsid w:val="008D0133"/>
    <w:rsid w:val="009016D5"/>
    <w:rsid w:val="00904809"/>
    <w:rsid w:val="009241CE"/>
    <w:rsid w:val="009242FE"/>
    <w:rsid w:val="00957B11"/>
    <w:rsid w:val="009757B2"/>
    <w:rsid w:val="009953C7"/>
    <w:rsid w:val="009B2636"/>
    <w:rsid w:val="009D07FA"/>
    <w:rsid w:val="009D1946"/>
    <w:rsid w:val="009D31D2"/>
    <w:rsid w:val="00A426FF"/>
    <w:rsid w:val="00A53157"/>
    <w:rsid w:val="00A766FB"/>
    <w:rsid w:val="00AD72CD"/>
    <w:rsid w:val="00B03705"/>
    <w:rsid w:val="00B11298"/>
    <w:rsid w:val="00B117E0"/>
    <w:rsid w:val="00B20239"/>
    <w:rsid w:val="00B24099"/>
    <w:rsid w:val="00B44B6D"/>
    <w:rsid w:val="00B66C30"/>
    <w:rsid w:val="00B80B94"/>
    <w:rsid w:val="00B84369"/>
    <w:rsid w:val="00BC1E82"/>
    <w:rsid w:val="00BD3929"/>
    <w:rsid w:val="00BE7727"/>
    <w:rsid w:val="00BF4F1E"/>
    <w:rsid w:val="00C007B1"/>
    <w:rsid w:val="00C05BEE"/>
    <w:rsid w:val="00C556F9"/>
    <w:rsid w:val="00C63B30"/>
    <w:rsid w:val="00C6586B"/>
    <w:rsid w:val="00C72A4D"/>
    <w:rsid w:val="00C94D64"/>
    <w:rsid w:val="00CA15B2"/>
    <w:rsid w:val="00CA66D9"/>
    <w:rsid w:val="00CA6A16"/>
    <w:rsid w:val="00CF59C5"/>
    <w:rsid w:val="00D221B5"/>
    <w:rsid w:val="00D43841"/>
    <w:rsid w:val="00D73F4A"/>
    <w:rsid w:val="00D85C9F"/>
    <w:rsid w:val="00D91BBD"/>
    <w:rsid w:val="00D942D9"/>
    <w:rsid w:val="00DA531D"/>
    <w:rsid w:val="00DC0084"/>
    <w:rsid w:val="00DD678A"/>
    <w:rsid w:val="00E04F39"/>
    <w:rsid w:val="00E346FE"/>
    <w:rsid w:val="00E4095E"/>
    <w:rsid w:val="00E455C9"/>
    <w:rsid w:val="00ED1C41"/>
    <w:rsid w:val="00EE24D5"/>
    <w:rsid w:val="00EF538D"/>
    <w:rsid w:val="00EF5465"/>
    <w:rsid w:val="00EF6BC6"/>
    <w:rsid w:val="00F13B7D"/>
    <w:rsid w:val="00F24A0A"/>
    <w:rsid w:val="00F45087"/>
    <w:rsid w:val="00F51BB6"/>
    <w:rsid w:val="00F67BBB"/>
    <w:rsid w:val="00F71259"/>
    <w:rsid w:val="00F83267"/>
    <w:rsid w:val="00F94EA3"/>
    <w:rsid w:val="00FD14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B2321"/>
  <w15:docId w15:val="{1D483940-E6E7-4626-A316-FF2A5C7F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570EE1"/>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zk-definition-listitem-text1">
    <w:name w:val="zk-definition-list__item-text1"/>
    <w:basedOn w:val="a0"/>
    <w:rsid w:val="00780E08"/>
    <w:rPr>
      <w:shd w:val="clear" w:color="auto" w:fill="FFFFFF"/>
    </w:rPr>
  </w:style>
  <w:style w:type="character" w:customStyle="1" w:styleId="10">
    <w:name w:val="Заголовок 1 Знак"/>
    <w:basedOn w:val="a0"/>
    <w:link w:val="1"/>
    <w:uiPriority w:val="9"/>
    <w:rsid w:val="00570EE1"/>
    <w:rPr>
      <w:rFonts w:ascii="Times New Roman" w:eastAsia="Times New Roman" w:hAnsi="Times New Roman" w:cs="Times New Roman"/>
      <w:b/>
      <w:bCs/>
      <w:kern w:val="36"/>
      <w:sz w:val="48"/>
      <w:szCs w:val="48"/>
      <w:lang w:val="uk-UA" w:eastAsia="uk-UA"/>
    </w:rPr>
  </w:style>
  <w:style w:type="character" w:customStyle="1" w:styleId="a-size-large">
    <w:name w:val="a-size-large"/>
    <w:basedOn w:val="a0"/>
    <w:rsid w:val="00570EE1"/>
  </w:style>
  <w:style w:type="character" w:styleId="aa">
    <w:name w:val="Strong"/>
    <w:basedOn w:val="a0"/>
    <w:uiPriority w:val="22"/>
    <w:qFormat/>
    <w:rsid w:val="00570E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678020">
      <w:bodyDiv w:val="1"/>
      <w:marLeft w:val="0"/>
      <w:marRight w:val="0"/>
      <w:marTop w:val="0"/>
      <w:marBottom w:val="0"/>
      <w:divBdr>
        <w:top w:val="none" w:sz="0" w:space="0" w:color="auto"/>
        <w:left w:val="none" w:sz="0" w:space="0" w:color="auto"/>
        <w:bottom w:val="none" w:sz="0" w:space="0" w:color="auto"/>
        <w:right w:val="none" w:sz="0" w:space="0" w:color="auto"/>
      </w:divBdr>
    </w:div>
    <w:div w:id="806892279">
      <w:bodyDiv w:val="1"/>
      <w:marLeft w:val="0"/>
      <w:marRight w:val="0"/>
      <w:marTop w:val="0"/>
      <w:marBottom w:val="0"/>
      <w:divBdr>
        <w:top w:val="none" w:sz="0" w:space="0" w:color="auto"/>
        <w:left w:val="none" w:sz="0" w:space="0" w:color="auto"/>
        <w:bottom w:val="none" w:sz="0" w:space="0" w:color="auto"/>
        <w:right w:val="none" w:sz="0" w:space="0" w:color="auto"/>
      </w:divBdr>
    </w:div>
    <w:div w:id="1306618205">
      <w:bodyDiv w:val="1"/>
      <w:marLeft w:val="0"/>
      <w:marRight w:val="0"/>
      <w:marTop w:val="0"/>
      <w:marBottom w:val="0"/>
      <w:divBdr>
        <w:top w:val="none" w:sz="0" w:space="0" w:color="auto"/>
        <w:left w:val="none" w:sz="0" w:space="0" w:color="auto"/>
        <w:bottom w:val="none" w:sz="0" w:space="0" w:color="auto"/>
        <w:right w:val="none" w:sz="0" w:space="0" w:color="auto"/>
      </w:divBdr>
    </w:div>
    <w:div w:id="1693871893">
      <w:bodyDiv w:val="1"/>
      <w:marLeft w:val="0"/>
      <w:marRight w:val="0"/>
      <w:marTop w:val="0"/>
      <w:marBottom w:val="0"/>
      <w:divBdr>
        <w:top w:val="none" w:sz="0" w:space="0" w:color="auto"/>
        <w:left w:val="none" w:sz="0" w:space="0" w:color="auto"/>
        <w:bottom w:val="none" w:sz="0" w:space="0" w:color="auto"/>
        <w:right w:val="none" w:sz="0" w:space="0" w:color="auto"/>
      </w:divBdr>
    </w:div>
    <w:div w:id="17346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3" Type="http://schemas.openxmlformats.org/officeDocument/2006/relationships/settings" Target="settings.xml"/><Relationship Id="rId7" Type="http://schemas.openxmlformats.org/officeDocument/2006/relationships/hyperlink" Target="https://zakupki.prom.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nder@ideaban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6728</Words>
  <Characters>3836</Characters>
  <Application>Microsoft Office Word</Application>
  <DocSecurity>0</DocSecurity>
  <Lines>31</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Liudmyla Yatsyna</cp:lastModifiedBy>
  <cp:revision>3</cp:revision>
  <cp:lastPrinted>2015-12-28T12:52:00Z</cp:lastPrinted>
  <dcterms:created xsi:type="dcterms:W3CDTF">2020-08-06T08:40:00Z</dcterms:created>
  <dcterms:modified xsi:type="dcterms:W3CDTF">2020-08-06T13:01:00Z</dcterms:modified>
</cp:coreProperties>
</file>